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32D44" w14:textId="4F8CB533" w:rsidR="009A488D" w:rsidRDefault="009A488D" w:rsidP="00A70A32">
      <w:pPr>
        <w:rPr>
          <w:rFonts w:ascii="ＭＳ 明朝" w:eastAsia="ＭＳ 明朝" w:hAnsi="ＭＳ 明朝"/>
          <w:b/>
          <w:bCs/>
          <w:sz w:val="24"/>
          <w:szCs w:val="24"/>
        </w:rPr>
      </w:pPr>
    </w:p>
    <w:p w14:paraId="21B4D825" w14:textId="77777777" w:rsidR="009A488D" w:rsidRDefault="009A488D" w:rsidP="00C54B0F">
      <w:pPr>
        <w:jc w:val="center"/>
        <w:rPr>
          <w:rFonts w:ascii="ＭＳ 明朝" w:eastAsia="ＭＳ 明朝" w:hAnsi="ＭＳ 明朝"/>
          <w:b/>
          <w:bCs/>
          <w:sz w:val="24"/>
          <w:szCs w:val="24"/>
        </w:rPr>
      </w:pPr>
    </w:p>
    <w:p w14:paraId="17C1035B" w14:textId="77777777" w:rsidR="009A488D" w:rsidRDefault="009A488D" w:rsidP="00D215AA">
      <w:pPr>
        <w:rPr>
          <w:rFonts w:ascii="ＭＳ 明朝" w:eastAsia="ＭＳ 明朝" w:hAnsi="ＭＳ 明朝"/>
          <w:b/>
          <w:bCs/>
          <w:sz w:val="24"/>
          <w:szCs w:val="24"/>
        </w:rPr>
      </w:pPr>
    </w:p>
    <w:p w14:paraId="3EC037E0" w14:textId="77777777" w:rsidR="009A488D" w:rsidRDefault="009A488D" w:rsidP="00C54B0F">
      <w:pPr>
        <w:jc w:val="center"/>
        <w:rPr>
          <w:rFonts w:ascii="ＭＳ 明朝" w:eastAsia="ＭＳ 明朝" w:hAnsi="ＭＳ 明朝"/>
          <w:b/>
          <w:bCs/>
          <w:sz w:val="24"/>
          <w:szCs w:val="24"/>
        </w:rPr>
      </w:pPr>
    </w:p>
    <w:p w14:paraId="38F0BE82" w14:textId="77777777" w:rsidR="009A488D" w:rsidRDefault="009A488D" w:rsidP="00C54B0F">
      <w:pPr>
        <w:jc w:val="center"/>
        <w:rPr>
          <w:rFonts w:ascii="ＭＳ 明朝" w:eastAsia="ＭＳ 明朝" w:hAnsi="ＭＳ 明朝"/>
          <w:b/>
          <w:bCs/>
          <w:sz w:val="24"/>
          <w:szCs w:val="24"/>
        </w:rPr>
      </w:pPr>
    </w:p>
    <w:tbl>
      <w:tblPr>
        <w:tblStyle w:val="ab"/>
        <w:tblW w:w="0" w:type="auto"/>
        <w:tblInd w:w="1271" w:type="dxa"/>
        <w:tblLook w:val="04A0" w:firstRow="1" w:lastRow="0" w:firstColumn="1" w:lastColumn="0" w:noHBand="0" w:noVBand="1"/>
      </w:tblPr>
      <w:tblGrid>
        <w:gridCol w:w="6237"/>
      </w:tblGrid>
      <w:tr w:rsidR="00D215AA" w:rsidRPr="003F0226" w14:paraId="4FAD55BB" w14:textId="77777777" w:rsidTr="00F8431C">
        <w:tc>
          <w:tcPr>
            <w:tcW w:w="6237" w:type="dxa"/>
            <w:tcBorders>
              <w:top w:val="single" w:sz="12" w:space="0" w:color="auto"/>
              <w:left w:val="single" w:sz="12" w:space="0" w:color="auto"/>
              <w:bottom w:val="single" w:sz="12" w:space="0" w:color="auto"/>
              <w:right w:val="single" w:sz="12" w:space="0" w:color="auto"/>
            </w:tcBorders>
          </w:tcPr>
          <w:p w14:paraId="7A750EEE" w14:textId="77777777" w:rsidR="00D215AA" w:rsidRPr="003F0226" w:rsidRDefault="00D215AA" w:rsidP="00C54B0F">
            <w:pPr>
              <w:jc w:val="center"/>
              <w:rPr>
                <w:rFonts w:ascii="ＭＳ Ｐゴシック" w:eastAsia="ＭＳ Ｐゴシック" w:hAnsi="ＭＳ Ｐゴシック"/>
                <w:b/>
                <w:bCs/>
                <w:sz w:val="24"/>
                <w:szCs w:val="24"/>
                <w:lang w:eastAsia="zh-CN"/>
              </w:rPr>
            </w:pPr>
          </w:p>
          <w:p w14:paraId="7265A769" w14:textId="77777777" w:rsidR="00197EFA" w:rsidRDefault="00D215AA" w:rsidP="00D215AA">
            <w:pPr>
              <w:jc w:val="center"/>
              <w:rPr>
                <w:rFonts w:ascii="ＭＳ Ｐゴシック" w:eastAsia="ＭＳ Ｐゴシック" w:hAnsi="ＭＳ Ｐゴシック"/>
                <w:b/>
                <w:bCs/>
                <w:sz w:val="32"/>
                <w:szCs w:val="32"/>
                <w:lang w:eastAsia="zh-CN"/>
              </w:rPr>
            </w:pPr>
            <w:r w:rsidRPr="003F0226">
              <w:rPr>
                <w:rFonts w:ascii="ＭＳ Ｐゴシック" w:eastAsia="ＭＳ Ｐゴシック" w:hAnsi="ＭＳ Ｐゴシック" w:hint="eastAsia"/>
                <w:b/>
                <w:bCs/>
                <w:sz w:val="32"/>
                <w:szCs w:val="32"/>
                <w:lang w:eastAsia="zh-CN"/>
              </w:rPr>
              <w:t>新世紀人文学研究会会則</w:t>
            </w:r>
          </w:p>
          <w:p w14:paraId="148ACCD7" w14:textId="6B712DC6" w:rsidR="00D215AA" w:rsidRPr="003F0226" w:rsidRDefault="003F0226" w:rsidP="00D215AA">
            <w:pPr>
              <w:jc w:val="center"/>
              <w:rPr>
                <w:rFonts w:ascii="ＭＳ Ｐゴシック" w:eastAsia="ＭＳ Ｐゴシック" w:hAnsi="ＭＳ Ｐゴシック"/>
                <w:b/>
                <w:bCs/>
                <w:sz w:val="32"/>
                <w:szCs w:val="32"/>
              </w:rPr>
            </w:pPr>
            <w:r w:rsidRPr="003F0226">
              <w:rPr>
                <w:rFonts w:ascii="ＭＳ Ｐゴシック" w:eastAsia="ＭＳ Ｐゴシック" w:hAnsi="ＭＳ Ｐゴシック" w:hint="eastAsia"/>
                <w:b/>
                <w:bCs/>
                <w:sz w:val="32"/>
                <w:szCs w:val="32"/>
              </w:rPr>
              <w:t>（規程</w:t>
            </w:r>
            <w:r w:rsidR="00197EFA">
              <w:rPr>
                <w:rFonts w:ascii="ＭＳ Ｐゴシック" w:eastAsia="ＭＳ Ｐゴシック" w:hAnsi="ＭＳ Ｐゴシック" w:hint="eastAsia"/>
                <w:b/>
                <w:bCs/>
                <w:sz w:val="32"/>
                <w:szCs w:val="32"/>
              </w:rPr>
              <w:t>集</w:t>
            </w:r>
            <w:r w:rsidRPr="003F0226">
              <w:rPr>
                <w:rFonts w:ascii="ＭＳ Ｐゴシック" w:eastAsia="ＭＳ Ｐゴシック" w:hAnsi="ＭＳ Ｐゴシック" w:hint="eastAsia"/>
                <w:b/>
                <w:bCs/>
                <w:sz w:val="32"/>
                <w:szCs w:val="32"/>
              </w:rPr>
              <w:t>）</w:t>
            </w:r>
          </w:p>
          <w:p w14:paraId="44C4DF0A" w14:textId="25D9186D" w:rsidR="00D215AA" w:rsidRPr="003F0226" w:rsidRDefault="00D215AA" w:rsidP="00D215AA">
            <w:pPr>
              <w:jc w:val="center"/>
              <w:rPr>
                <w:rFonts w:ascii="ＭＳ Ｐゴシック" w:eastAsia="ＭＳ Ｐゴシック" w:hAnsi="ＭＳ Ｐゴシック"/>
                <w:b/>
                <w:bCs/>
                <w:sz w:val="24"/>
                <w:szCs w:val="24"/>
              </w:rPr>
            </w:pPr>
          </w:p>
        </w:tc>
      </w:tr>
    </w:tbl>
    <w:p w14:paraId="1E57C2E6" w14:textId="77777777" w:rsidR="009A488D" w:rsidRPr="003F0226" w:rsidRDefault="009A488D" w:rsidP="00D215AA">
      <w:pPr>
        <w:rPr>
          <w:rFonts w:ascii="ＭＳ Ｐゴシック" w:eastAsia="ＭＳ Ｐゴシック" w:hAnsi="ＭＳ Ｐゴシック"/>
          <w:b/>
          <w:bCs/>
          <w:sz w:val="24"/>
          <w:szCs w:val="24"/>
        </w:rPr>
      </w:pPr>
    </w:p>
    <w:p w14:paraId="597FB560" w14:textId="5D30BCAA" w:rsidR="009A488D" w:rsidRPr="003F0226" w:rsidRDefault="009A488D" w:rsidP="00C54B0F">
      <w:pPr>
        <w:jc w:val="center"/>
        <w:rPr>
          <w:rFonts w:ascii="ＭＳ Ｐゴシック" w:eastAsia="ＭＳ Ｐゴシック" w:hAnsi="ＭＳ Ｐゴシック"/>
          <w:b/>
          <w:bCs/>
          <w:sz w:val="24"/>
          <w:szCs w:val="24"/>
        </w:rPr>
      </w:pPr>
    </w:p>
    <w:p w14:paraId="31C2B6FA" w14:textId="04917A7A" w:rsidR="009A488D" w:rsidRPr="003F0226" w:rsidRDefault="009A488D" w:rsidP="00C54B0F">
      <w:pPr>
        <w:jc w:val="center"/>
        <w:rPr>
          <w:rFonts w:ascii="ＭＳ Ｐゴシック" w:eastAsia="ＭＳ Ｐゴシック" w:hAnsi="ＭＳ Ｐゴシック"/>
          <w:b/>
          <w:bCs/>
          <w:sz w:val="24"/>
          <w:szCs w:val="24"/>
        </w:rPr>
      </w:pPr>
      <w:r w:rsidRPr="003F0226">
        <w:rPr>
          <w:rFonts w:ascii="ＭＳ Ｐゴシック" w:eastAsia="ＭＳ Ｐゴシック" w:hAnsi="ＭＳ Ｐゴシック" w:hint="eastAsia"/>
          <w:b/>
          <w:bCs/>
          <w:sz w:val="24"/>
          <w:szCs w:val="24"/>
        </w:rPr>
        <w:t>【附則】</w:t>
      </w:r>
    </w:p>
    <w:p w14:paraId="0D6FDEE5" w14:textId="77777777" w:rsidR="009A488D" w:rsidRPr="003F0226" w:rsidRDefault="009A488D" w:rsidP="00C54B0F">
      <w:pPr>
        <w:jc w:val="center"/>
        <w:rPr>
          <w:rFonts w:ascii="ＭＳ Ｐゴシック" w:eastAsia="ＭＳ Ｐゴシック" w:hAnsi="ＭＳ Ｐゴシック"/>
          <w:b/>
          <w:bCs/>
          <w:sz w:val="24"/>
          <w:szCs w:val="24"/>
        </w:rPr>
      </w:pPr>
    </w:p>
    <w:p w14:paraId="300DFDBA" w14:textId="2E8DD9E4" w:rsidR="009A488D" w:rsidRPr="003F0226" w:rsidRDefault="009A488D" w:rsidP="009A488D">
      <w:pPr>
        <w:jc w:val="center"/>
        <w:rPr>
          <w:rFonts w:ascii="ＭＳ Ｐゴシック" w:eastAsia="ＭＳ Ｐゴシック" w:hAnsi="ＭＳ Ｐゴシック"/>
          <w:b/>
          <w:bCs/>
          <w:szCs w:val="21"/>
        </w:rPr>
      </w:pPr>
      <w:r w:rsidRPr="003F0226">
        <w:rPr>
          <w:rFonts w:ascii="ＭＳ Ｐゴシック" w:eastAsia="ＭＳ Ｐゴシック" w:hAnsi="ＭＳ Ｐゴシック"/>
          <w:b/>
          <w:bCs/>
          <w:szCs w:val="21"/>
        </w:rPr>
        <w:t>『新世紀人文学論究』</w:t>
      </w:r>
      <w:r w:rsidR="00D215AA" w:rsidRPr="003F0226">
        <w:rPr>
          <w:rFonts w:ascii="ＭＳ Ｐゴシック" w:eastAsia="ＭＳ Ｐゴシック" w:hAnsi="ＭＳ Ｐゴシック" w:hint="eastAsia"/>
          <w:b/>
          <w:bCs/>
          <w:szCs w:val="21"/>
        </w:rPr>
        <w:t>の刊行</w:t>
      </w:r>
      <w:r w:rsidRPr="003F0226">
        <w:rPr>
          <w:rFonts w:ascii="ＭＳ Ｐゴシック" w:eastAsia="ＭＳ Ｐゴシック" w:hAnsi="ＭＳ Ｐゴシック"/>
          <w:b/>
          <w:bCs/>
          <w:szCs w:val="21"/>
        </w:rPr>
        <w:t>について</w:t>
      </w:r>
    </w:p>
    <w:p w14:paraId="193CB73F" w14:textId="77777777" w:rsidR="009A488D" w:rsidRPr="003F0226" w:rsidRDefault="009A488D" w:rsidP="00C54B0F">
      <w:pPr>
        <w:jc w:val="center"/>
        <w:rPr>
          <w:rFonts w:ascii="ＭＳ Ｐゴシック" w:eastAsia="ＭＳ Ｐゴシック" w:hAnsi="ＭＳ Ｐゴシック"/>
          <w:b/>
          <w:bCs/>
          <w:sz w:val="24"/>
          <w:szCs w:val="24"/>
        </w:rPr>
      </w:pPr>
    </w:p>
    <w:p w14:paraId="444CFD6C" w14:textId="2B43F4DA" w:rsidR="009A488D" w:rsidRPr="003F0226" w:rsidRDefault="009A488D" w:rsidP="009A488D">
      <w:pPr>
        <w:jc w:val="center"/>
        <w:rPr>
          <w:rFonts w:ascii="ＭＳ Ｐゴシック" w:eastAsia="ＭＳ Ｐゴシック" w:hAnsi="ＭＳ Ｐゴシック"/>
          <w:b/>
          <w:bCs/>
          <w:szCs w:val="21"/>
          <w:lang w:eastAsia="zh-TW"/>
        </w:rPr>
      </w:pPr>
      <w:r w:rsidRPr="003F0226">
        <w:rPr>
          <w:rFonts w:ascii="ＭＳ Ｐゴシック" w:eastAsia="ＭＳ Ｐゴシック" w:hAnsi="ＭＳ Ｐゴシック"/>
          <w:b/>
          <w:bCs/>
          <w:szCs w:val="21"/>
          <w:lang w:eastAsia="zh-TW"/>
        </w:rPr>
        <w:t>『新世紀人文学論究』編集委員会</w:t>
      </w:r>
      <w:r w:rsidR="003F0226" w:rsidRPr="003F0226">
        <w:rPr>
          <w:rFonts w:ascii="ＭＳ Ｐゴシック" w:eastAsia="ＭＳ Ｐゴシック" w:hAnsi="ＭＳ Ｐゴシック" w:hint="eastAsia"/>
          <w:b/>
          <w:bCs/>
          <w:szCs w:val="21"/>
          <w:lang w:eastAsia="zh-TW"/>
        </w:rPr>
        <w:t>規程</w:t>
      </w:r>
    </w:p>
    <w:p w14:paraId="09865FBF" w14:textId="77777777" w:rsidR="009A488D" w:rsidRPr="003F0226" w:rsidRDefault="009A488D" w:rsidP="009A488D">
      <w:pPr>
        <w:rPr>
          <w:rFonts w:ascii="ＭＳ Ｐゴシック" w:eastAsia="ＭＳ Ｐゴシック" w:hAnsi="ＭＳ Ｐゴシック"/>
          <w:b/>
          <w:bCs/>
          <w:sz w:val="24"/>
          <w:szCs w:val="24"/>
          <w:lang w:eastAsia="zh-TW"/>
        </w:rPr>
      </w:pPr>
    </w:p>
    <w:p w14:paraId="6C967903" w14:textId="6CE876E9" w:rsidR="009A488D" w:rsidRPr="003F0226" w:rsidRDefault="009A488D" w:rsidP="009A488D">
      <w:pPr>
        <w:jc w:val="center"/>
        <w:rPr>
          <w:rFonts w:ascii="ＭＳ Ｐゴシック" w:eastAsia="ＭＳ Ｐゴシック" w:hAnsi="ＭＳ Ｐゴシック"/>
          <w:b/>
          <w:bCs/>
          <w:szCs w:val="21"/>
          <w:lang w:eastAsia="zh-TW"/>
        </w:rPr>
      </w:pPr>
      <w:r w:rsidRPr="003F0226">
        <w:rPr>
          <w:rFonts w:ascii="ＭＳ Ｐゴシック" w:eastAsia="ＭＳ Ｐゴシック" w:hAnsi="ＭＳ Ｐゴシック"/>
          <w:b/>
          <w:bCs/>
          <w:szCs w:val="21"/>
          <w:lang w:eastAsia="zh-TW"/>
        </w:rPr>
        <w:t>『新世紀人文学論究』査読</w:t>
      </w:r>
      <w:r w:rsidR="003F0226" w:rsidRPr="003F0226">
        <w:rPr>
          <w:rFonts w:ascii="ＭＳ Ｐゴシック" w:eastAsia="ＭＳ Ｐゴシック" w:hAnsi="ＭＳ Ｐゴシック" w:hint="eastAsia"/>
          <w:b/>
          <w:bCs/>
          <w:szCs w:val="21"/>
          <w:lang w:eastAsia="zh-TW"/>
        </w:rPr>
        <w:t>規程</w:t>
      </w:r>
    </w:p>
    <w:p w14:paraId="28A1CC3F"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5F9473F1" w14:textId="09EC6633" w:rsidR="009A488D" w:rsidRPr="003F0226" w:rsidRDefault="009A488D" w:rsidP="009A488D">
      <w:pPr>
        <w:jc w:val="center"/>
        <w:rPr>
          <w:rFonts w:ascii="ＭＳ Ｐゴシック" w:eastAsia="ＭＳ Ｐゴシック" w:hAnsi="ＭＳ Ｐゴシック"/>
          <w:b/>
          <w:bCs/>
          <w:szCs w:val="21"/>
          <w:lang w:eastAsia="zh-TW"/>
        </w:rPr>
      </w:pPr>
      <w:r w:rsidRPr="003F0226">
        <w:rPr>
          <w:rFonts w:ascii="ＭＳ Ｐゴシック" w:eastAsia="ＭＳ Ｐゴシック" w:hAnsi="ＭＳ Ｐゴシック"/>
          <w:b/>
          <w:bCs/>
          <w:szCs w:val="21"/>
          <w:lang w:eastAsia="zh-TW"/>
        </w:rPr>
        <w:t>『新世紀人文学論究』論文投稿</w:t>
      </w:r>
      <w:r w:rsidR="003F0226" w:rsidRPr="003F0226">
        <w:rPr>
          <w:rFonts w:ascii="ＭＳ Ｐゴシック" w:eastAsia="ＭＳ Ｐゴシック" w:hAnsi="ＭＳ Ｐゴシック" w:hint="eastAsia"/>
          <w:b/>
          <w:bCs/>
          <w:szCs w:val="21"/>
          <w:lang w:eastAsia="zh-TW"/>
        </w:rPr>
        <w:t>規程</w:t>
      </w:r>
    </w:p>
    <w:p w14:paraId="532515C7"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19117D1D" w14:textId="5EB867D4" w:rsidR="009A488D" w:rsidRPr="003F0226" w:rsidRDefault="009A488D" w:rsidP="009A488D">
      <w:pPr>
        <w:jc w:val="center"/>
        <w:rPr>
          <w:rFonts w:ascii="ＭＳ Ｐゴシック" w:eastAsia="ＭＳ Ｐゴシック" w:hAnsi="ＭＳ Ｐゴシック"/>
          <w:b/>
          <w:bCs/>
          <w:szCs w:val="21"/>
          <w:lang w:eastAsia="zh-TW"/>
        </w:rPr>
      </w:pPr>
      <w:r w:rsidRPr="003F0226">
        <w:rPr>
          <w:rFonts w:ascii="ＭＳ Ｐゴシック" w:eastAsia="ＭＳ Ｐゴシック" w:hAnsi="ＭＳ Ｐゴシック"/>
          <w:b/>
          <w:bCs/>
          <w:szCs w:val="21"/>
          <w:lang w:eastAsia="zh-TW"/>
        </w:rPr>
        <w:t>『新世紀人文学論究』投稿原稿作成要領</w:t>
      </w:r>
    </w:p>
    <w:p w14:paraId="4CC0E0B1"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1B52E107"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7C65BE5D"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7FD42EB0"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23B2F17C"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0D216147"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3BF4D0BF"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23B852AA" w14:textId="77777777" w:rsidR="009A488D" w:rsidRPr="003F0226" w:rsidRDefault="009A488D" w:rsidP="00C54B0F">
      <w:pPr>
        <w:jc w:val="center"/>
        <w:rPr>
          <w:rFonts w:ascii="ＭＳ Ｐゴシック" w:eastAsia="ＭＳ Ｐゴシック" w:hAnsi="ＭＳ Ｐゴシック"/>
          <w:b/>
          <w:bCs/>
          <w:sz w:val="24"/>
          <w:szCs w:val="24"/>
          <w:lang w:eastAsia="zh-TW"/>
        </w:rPr>
      </w:pPr>
    </w:p>
    <w:p w14:paraId="043B9166" w14:textId="6410468F" w:rsidR="009A488D" w:rsidRDefault="009A488D" w:rsidP="00634B89">
      <w:pPr>
        <w:rPr>
          <w:rFonts w:ascii="ＭＳ Ｐゴシック" w:eastAsia="PMingLiU" w:hAnsi="ＭＳ Ｐゴシック"/>
          <w:b/>
          <w:bCs/>
          <w:sz w:val="24"/>
          <w:szCs w:val="24"/>
          <w:lang w:eastAsia="zh-TW"/>
        </w:rPr>
      </w:pPr>
    </w:p>
    <w:p w14:paraId="5F6FBE67" w14:textId="5CE8692E" w:rsidR="00D07D7E" w:rsidRDefault="00D07D7E" w:rsidP="00634B89">
      <w:pPr>
        <w:rPr>
          <w:rFonts w:ascii="ＭＳ Ｐゴシック" w:eastAsia="PMingLiU" w:hAnsi="ＭＳ Ｐゴシック"/>
          <w:b/>
          <w:bCs/>
          <w:sz w:val="24"/>
          <w:szCs w:val="24"/>
          <w:lang w:eastAsia="zh-TW"/>
        </w:rPr>
      </w:pPr>
    </w:p>
    <w:p w14:paraId="5B17FBE6" w14:textId="77777777" w:rsidR="00D07D7E" w:rsidRPr="00D07D7E" w:rsidRDefault="00D07D7E" w:rsidP="00634B89">
      <w:pPr>
        <w:rPr>
          <w:rFonts w:ascii="ＭＳ Ｐゴシック" w:eastAsia="PMingLiU" w:hAnsi="ＭＳ Ｐゴシック"/>
          <w:b/>
          <w:bCs/>
          <w:sz w:val="24"/>
          <w:szCs w:val="24"/>
          <w:lang w:eastAsia="zh-TW"/>
        </w:rPr>
      </w:pPr>
    </w:p>
    <w:p w14:paraId="18C4A9BA" w14:textId="76DB2178" w:rsidR="009A488D" w:rsidRPr="003F0226" w:rsidRDefault="004E0BB8" w:rsidP="00C54B0F">
      <w:pPr>
        <w:jc w:val="center"/>
        <w:rPr>
          <w:rFonts w:ascii="ＭＳ Ｐゴシック" w:eastAsia="ＭＳ Ｐゴシック" w:hAnsi="ＭＳ Ｐゴシック"/>
          <w:b/>
          <w:bCs/>
          <w:sz w:val="24"/>
          <w:szCs w:val="24"/>
          <w:lang w:eastAsia="zh-CN"/>
        </w:rPr>
      </w:pPr>
      <w:r w:rsidRPr="003F0226">
        <w:rPr>
          <w:rFonts w:ascii="ＭＳ Ｐゴシック" w:eastAsia="ＭＳ Ｐゴシック" w:hAnsi="ＭＳ Ｐゴシック" w:hint="eastAsia"/>
          <w:b/>
          <w:bCs/>
          <w:sz w:val="32"/>
          <w:szCs w:val="32"/>
          <w:lang w:eastAsia="zh-CN"/>
        </w:rPr>
        <w:lastRenderedPageBreak/>
        <w:t>新世紀人文学研究会</w:t>
      </w:r>
    </w:p>
    <w:p w14:paraId="392D71A3" w14:textId="77777777" w:rsidR="009A488D" w:rsidRPr="003F0226" w:rsidRDefault="009A488D" w:rsidP="00C54B0F">
      <w:pPr>
        <w:jc w:val="center"/>
        <w:rPr>
          <w:rFonts w:ascii="ＭＳ Ｐゴシック" w:eastAsia="ＭＳ Ｐゴシック" w:hAnsi="ＭＳ Ｐゴシック"/>
          <w:b/>
          <w:bCs/>
          <w:sz w:val="24"/>
          <w:szCs w:val="24"/>
          <w:lang w:eastAsia="zh-CN"/>
        </w:rPr>
      </w:pPr>
    </w:p>
    <w:p w14:paraId="0E2F1135" w14:textId="77777777" w:rsidR="00634B89" w:rsidRDefault="00634B89" w:rsidP="00C54B0F">
      <w:pPr>
        <w:jc w:val="center"/>
        <w:rPr>
          <w:rFonts w:ascii="ＭＳ 明朝" w:eastAsia="ＭＳ 明朝" w:hAnsi="ＭＳ 明朝"/>
          <w:b/>
          <w:bCs/>
          <w:sz w:val="24"/>
          <w:szCs w:val="24"/>
          <w:lang w:eastAsia="zh-CN"/>
        </w:rPr>
      </w:pPr>
    </w:p>
    <w:p w14:paraId="68E11A82" w14:textId="022005A1" w:rsidR="00A528B9" w:rsidRPr="00341944" w:rsidRDefault="00A528B9" w:rsidP="00C54B0F">
      <w:pPr>
        <w:jc w:val="center"/>
        <w:rPr>
          <w:rFonts w:ascii="ＭＳ 明朝" w:eastAsia="ＭＳ 明朝" w:hAnsi="ＭＳ 明朝"/>
          <w:b/>
          <w:bCs/>
          <w:sz w:val="24"/>
          <w:szCs w:val="24"/>
          <w:lang w:eastAsia="zh-CN"/>
        </w:rPr>
      </w:pPr>
      <w:r w:rsidRPr="00341944">
        <w:rPr>
          <w:rFonts w:ascii="ＭＳ 明朝" w:eastAsia="ＭＳ 明朝" w:hAnsi="ＭＳ 明朝" w:hint="eastAsia"/>
          <w:b/>
          <w:bCs/>
          <w:sz w:val="24"/>
          <w:szCs w:val="24"/>
          <w:lang w:eastAsia="zh-CN"/>
        </w:rPr>
        <w:t>新世紀人文学研究会</w:t>
      </w:r>
      <w:r w:rsidR="00AA70D7" w:rsidRPr="00341944">
        <w:rPr>
          <w:rFonts w:ascii="ＭＳ 明朝" w:eastAsia="ＭＳ 明朝" w:hAnsi="ＭＳ 明朝" w:hint="eastAsia"/>
          <w:b/>
          <w:bCs/>
          <w:sz w:val="24"/>
          <w:szCs w:val="24"/>
          <w:lang w:eastAsia="zh-CN"/>
        </w:rPr>
        <w:t>会則</w:t>
      </w:r>
    </w:p>
    <w:p w14:paraId="293CC89F" w14:textId="5A16C732" w:rsidR="00A528B9" w:rsidRDefault="00182746" w:rsidP="00182746">
      <w:pPr>
        <w:jc w:val="center"/>
        <w:rPr>
          <w:rFonts w:ascii="ＭＳ 明朝" w:eastAsia="ＭＳ 明朝" w:hAnsi="ＭＳ 明朝"/>
          <w:szCs w:val="21"/>
        </w:rPr>
      </w:pPr>
      <w:r>
        <w:rPr>
          <w:rFonts w:ascii="ＭＳ 明朝" w:eastAsia="ＭＳ 明朝" w:hAnsi="ＭＳ 明朝" w:hint="eastAsia"/>
          <w:b/>
          <w:bCs/>
          <w:sz w:val="24"/>
          <w:szCs w:val="24"/>
        </w:rPr>
        <w:t>（規程集）</w:t>
      </w:r>
    </w:p>
    <w:p w14:paraId="24227F25" w14:textId="6DFD7F1F" w:rsidR="00A528B9" w:rsidRDefault="00A528B9" w:rsidP="00A528B9">
      <w:pPr>
        <w:rPr>
          <w:rFonts w:ascii="ＭＳ 明朝" w:eastAsia="ＭＳ 明朝" w:hAnsi="ＭＳ 明朝"/>
          <w:szCs w:val="21"/>
        </w:rPr>
      </w:pPr>
    </w:p>
    <w:p w14:paraId="3102C0F9" w14:textId="7CAA6B2B" w:rsidR="00AA70D7" w:rsidRPr="00670E4D" w:rsidRDefault="00AA70D7" w:rsidP="00A528B9">
      <w:pPr>
        <w:rPr>
          <w:rFonts w:ascii="Century" w:eastAsia="ＭＳ 明朝" w:hAnsi="Century"/>
          <w:szCs w:val="21"/>
        </w:rPr>
      </w:pPr>
      <w:r w:rsidRPr="00670E4D">
        <w:rPr>
          <w:rFonts w:ascii="Century" w:eastAsia="ＭＳ 明朝" w:hAnsi="Century"/>
          <w:b/>
          <w:bCs/>
          <w:szCs w:val="21"/>
        </w:rPr>
        <w:t>第</w:t>
      </w:r>
      <w:r w:rsidR="000C45FB" w:rsidRPr="00670E4D">
        <w:rPr>
          <w:rFonts w:ascii="Century" w:eastAsia="ＭＳ 明朝" w:hAnsi="Century"/>
          <w:b/>
          <w:bCs/>
          <w:szCs w:val="21"/>
        </w:rPr>
        <w:t>１</w:t>
      </w:r>
      <w:r w:rsidRPr="00670E4D">
        <w:rPr>
          <w:rFonts w:ascii="Century" w:eastAsia="ＭＳ 明朝" w:hAnsi="Century"/>
          <w:b/>
          <w:bCs/>
          <w:szCs w:val="21"/>
        </w:rPr>
        <w:t>条</w:t>
      </w:r>
      <w:r w:rsidRPr="00670E4D">
        <w:rPr>
          <w:rFonts w:ascii="Century" w:eastAsia="ＭＳ 明朝" w:hAnsi="Century"/>
          <w:szCs w:val="21"/>
        </w:rPr>
        <w:t xml:space="preserve">　</w:t>
      </w:r>
      <w:r w:rsidRPr="00670E4D">
        <w:rPr>
          <w:rFonts w:ascii="Century" w:eastAsia="ＭＳ 明朝" w:hAnsi="Century"/>
          <w:szCs w:val="21"/>
          <w:u w:val="single"/>
        </w:rPr>
        <w:t>名称</w:t>
      </w:r>
      <w:r w:rsidRPr="00670E4D">
        <w:rPr>
          <w:rFonts w:ascii="Century" w:eastAsia="ＭＳ 明朝" w:hAnsi="Century"/>
          <w:szCs w:val="21"/>
        </w:rPr>
        <w:t xml:space="preserve">：本会を新世紀人文学研究会と称する。英文表記は　</w:t>
      </w:r>
      <w:r w:rsidR="00EA72D7" w:rsidRPr="00670E4D">
        <w:rPr>
          <w:rFonts w:ascii="Century" w:eastAsia="ＭＳ 明朝" w:hAnsi="Century"/>
          <w:szCs w:val="21"/>
        </w:rPr>
        <w:t>Society of New</w:t>
      </w:r>
      <w:r w:rsidR="00670E4D" w:rsidRPr="00670E4D">
        <w:rPr>
          <w:rFonts w:ascii="Century" w:eastAsia="ＭＳ 明朝" w:hAnsi="Century"/>
          <w:szCs w:val="21"/>
        </w:rPr>
        <w:t xml:space="preserve"> Century Humanities </w:t>
      </w:r>
      <w:r w:rsidRPr="00670E4D">
        <w:rPr>
          <w:rFonts w:ascii="Century" w:eastAsia="ＭＳ 明朝" w:hAnsi="Century"/>
          <w:szCs w:val="21"/>
        </w:rPr>
        <w:t>とする。</w:t>
      </w:r>
      <w:r w:rsidR="00B654CF">
        <w:rPr>
          <w:rFonts w:ascii="Century" w:eastAsia="ＭＳ 明朝" w:hAnsi="Century" w:hint="eastAsia"/>
          <w:szCs w:val="21"/>
        </w:rPr>
        <w:t xml:space="preserve">　</w:t>
      </w:r>
    </w:p>
    <w:p w14:paraId="32EF254B" w14:textId="1B767DAC" w:rsidR="00AA70D7" w:rsidRPr="00670E4D" w:rsidRDefault="00AA70D7" w:rsidP="00A528B9">
      <w:pPr>
        <w:rPr>
          <w:rFonts w:ascii="Century" w:eastAsia="ＭＳ 明朝" w:hAnsi="Century"/>
          <w:szCs w:val="21"/>
        </w:rPr>
      </w:pPr>
    </w:p>
    <w:p w14:paraId="2BBFF7A4" w14:textId="1F071194" w:rsidR="00AA70D7" w:rsidRPr="00670E4D" w:rsidRDefault="00AA70D7" w:rsidP="00A528B9">
      <w:pPr>
        <w:rPr>
          <w:rFonts w:ascii="Century" w:eastAsia="ＭＳ 明朝" w:hAnsi="Century"/>
          <w:szCs w:val="21"/>
        </w:rPr>
      </w:pPr>
      <w:r w:rsidRPr="00670E4D">
        <w:rPr>
          <w:rFonts w:ascii="Century" w:eastAsia="ＭＳ 明朝" w:hAnsi="Century"/>
          <w:b/>
          <w:bCs/>
          <w:szCs w:val="21"/>
        </w:rPr>
        <w:t>第</w:t>
      </w:r>
      <w:r w:rsidR="000C45FB" w:rsidRPr="00670E4D">
        <w:rPr>
          <w:rFonts w:ascii="Century" w:eastAsia="ＭＳ 明朝" w:hAnsi="Century"/>
          <w:b/>
          <w:bCs/>
          <w:szCs w:val="21"/>
        </w:rPr>
        <w:t>２</w:t>
      </w:r>
      <w:r w:rsidRPr="00670E4D">
        <w:rPr>
          <w:rFonts w:ascii="Century" w:eastAsia="ＭＳ 明朝" w:hAnsi="Century"/>
          <w:b/>
          <w:bCs/>
          <w:szCs w:val="21"/>
        </w:rPr>
        <w:t>条</w:t>
      </w:r>
      <w:r w:rsidRPr="00670E4D">
        <w:rPr>
          <w:rFonts w:ascii="Century" w:eastAsia="ＭＳ 明朝" w:hAnsi="Century"/>
          <w:szCs w:val="21"/>
        </w:rPr>
        <w:t xml:space="preserve">　</w:t>
      </w:r>
      <w:r w:rsidRPr="00670E4D">
        <w:rPr>
          <w:rFonts w:ascii="Century" w:eastAsia="ＭＳ 明朝" w:hAnsi="Century"/>
          <w:szCs w:val="21"/>
          <w:u w:val="single"/>
        </w:rPr>
        <w:t>目的</w:t>
      </w:r>
      <w:r w:rsidRPr="00670E4D">
        <w:rPr>
          <w:rFonts w:ascii="Century" w:eastAsia="ＭＳ 明朝" w:hAnsi="Century"/>
          <w:szCs w:val="21"/>
        </w:rPr>
        <w:t>：本会は</w:t>
      </w:r>
      <w:r w:rsidR="006403D2" w:rsidRPr="00670E4D">
        <w:rPr>
          <w:rFonts w:ascii="Century" w:eastAsia="ＭＳ 明朝" w:hAnsi="Century"/>
          <w:szCs w:val="21"/>
        </w:rPr>
        <w:t>自由と民主を</w:t>
      </w:r>
      <w:r w:rsidR="00EA72D7" w:rsidRPr="00670E4D">
        <w:rPr>
          <w:rFonts w:ascii="Century" w:eastAsia="ＭＳ 明朝" w:hAnsi="Century"/>
          <w:szCs w:val="21"/>
        </w:rPr>
        <w:t>基調と</w:t>
      </w:r>
      <w:r w:rsidR="006403D2" w:rsidRPr="00670E4D">
        <w:rPr>
          <w:rFonts w:ascii="Century" w:eastAsia="ＭＳ 明朝" w:hAnsi="Century"/>
          <w:szCs w:val="21"/>
        </w:rPr>
        <w:t>し、</w:t>
      </w:r>
      <w:r w:rsidRPr="00670E4D">
        <w:rPr>
          <w:rFonts w:ascii="Century" w:eastAsia="ＭＳ 明朝" w:hAnsi="Century"/>
          <w:szCs w:val="21"/>
        </w:rPr>
        <w:t>人文科学の進展と</w:t>
      </w:r>
      <w:r w:rsidR="006403D2" w:rsidRPr="00670E4D">
        <w:rPr>
          <w:rFonts w:ascii="Century" w:eastAsia="ＭＳ 明朝" w:hAnsi="Century"/>
          <w:szCs w:val="21"/>
        </w:rPr>
        <w:t>言語文化、歴史、文学</w:t>
      </w:r>
      <w:r w:rsidR="004E0BB8">
        <w:rPr>
          <w:rFonts w:ascii="Century" w:eastAsia="ＭＳ 明朝" w:hAnsi="Century" w:hint="eastAsia"/>
          <w:szCs w:val="21"/>
        </w:rPr>
        <w:t>方面の</w:t>
      </w:r>
      <w:r w:rsidRPr="00670E4D">
        <w:rPr>
          <w:rFonts w:ascii="Century" w:eastAsia="ＭＳ 明朝" w:hAnsi="Century"/>
          <w:szCs w:val="21"/>
        </w:rPr>
        <w:t>研究</w:t>
      </w:r>
      <w:r w:rsidR="00F8431C">
        <w:rPr>
          <w:rFonts w:ascii="Century" w:eastAsia="ＭＳ 明朝" w:hAnsi="Century" w:hint="eastAsia"/>
          <w:szCs w:val="21"/>
        </w:rPr>
        <w:t>・</w:t>
      </w:r>
      <w:r w:rsidRPr="00670E4D">
        <w:rPr>
          <w:rFonts w:ascii="Century" w:eastAsia="ＭＳ 明朝" w:hAnsi="Century"/>
          <w:szCs w:val="21"/>
        </w:rPr>
        <w:t>教育者の育成をはかり、</w:t>
      </w:r>
      <w:r w:rsidR="00F8431C">
        <w:rPr>
          <w:rFonts w:ascii="Century" w:eastAsia="ＭＳ 明朝" w:hAnsi="Century" w:hint="eastAsia"/>
          <w:szCs w:val="21"/>
        </w:rPr>
        <w:t>学際的、国際的な連携</w:t>
      </w:r>
      <w:r w:rsidRPr="00670E4D">
        <w:rPr>
          <w:rFonts w:ascii="Century" w:eastAsia="ＭＳ 明朝" w:hAnsi="Century"/>
          <w:szCs w:val="21"/>
        </w:rPr>
        <w:t>をはかることを目的とする。</w:t>
      </w:r>
    </w:p>
    <w:p w14:paraId="2E814708" w14:textId="308ECAB6" w:rsidR="00AA70D7" w:rsidRPr="00670E4D" w:rsidRDefault="00AA70D7" w:rsidP="00A528B9">
      <w:pPr>
        <w:rPr>
          <w:rFonts w:ascii="Century" w:eastAsia="ＭＳ 明朝" w:hAnsi="Century"/>
          <w:szCs w:val="21"/>
        </w:rPr>
      </w:pPr>
    </w:p>
    <w:p w14:paraId="7103628F" w14:textId="2CEE500D" w:rsidR="00AA70D7" w:rsidRPr="00670E4D" w:rsidRDefault="00AA70D7" w:rsidP="00A528B9">
      <w:pPr>
        <w:rPr>
          <w:rFonts w:ascii="Century" w:eastAsia="ＭＳ 明朝" w:hAnsi="Century"/>
          <w:szCs w:val="21"/>
        </w:rPr>
      </w:pPr>
      <w:r w:rsidRPr="00670E4D">
        <w:rPr>
          <w:rFonts w:ascii="Century" w:eastAsia="ＭＳ 明朝" w:hAnsi="Century"/>
          <w:b/>
          <w:bCs/>
          <w:szCs w:val="21"/>
        </w:rPr>
        <w:t>第</w:t>
      </w:r>
      <w:r w:rsidR="000C45FB" w:rsidRPr="00670E4D">
        <w:rPr>
          <w:rFonts w:ascii="Century" w:eastAsia="ＭＳ 明朝" w:hAnsi="Century"/>
          <w:b/>
          <w:bCs/>
          <w:szCs w:val="21"/>
        </w:rPr>
        <w:t>３</w:t>
      </w:r>
      <w:r w:rsidRPr="00670E4D">
        <w:rPr>
          <w:rFonts w:ascii="Century" w:eastAsia="ＭＳ 明朝" w:hAnsi="Century"/>
          <w:b/>
          <w:bCs/>
          <w:szCs w:val="21"/>
        </w:rPr>
        <w:t>条</w:t>
      </w:r>
      <w:r w:rsidRPr="00670E4D">
        <w:rPr>
          <w:rFonts w:ascii="Century" w:eastAsia="ＭＳ 明朝" w:hAnsi="Century"/>
          <w:szCs w:val="21"/>
        </w:rPr>
        <w:t xml:space="preserve">　</w:t>
      </w:r>
      <w:r w:rsidR="000C45FB" w:rsidRPr="00670E4D">
        <w:rPr>
          <w:rFonts w:ascii="Century" w:eastAsia="ＭＳ 明朝" w:hAnsi="Century"/>
          <w:szCs w:val="21"/>
          <w:u w:val="single"/>
        </w:rPr>
        <w:t>事業活動</w:t>
      </w:r>
      <w:r w:rsidRPr="00670E4D">
        <w:rPr>
          <w:rFonts w:ascii="Century" w:eastAsia="ＭＳ 明朝" w:hAnsi="Century"/>
          <w:szCs w:val="21"/>
        </w:rPr>
        <w:t>：本会は上記目的の達成のため、以下の活動を行う。</w:t>
      </w:r>
    </w:p>
    <w:p w14:paraId="55C19135" w14:textId="15439E6C" w:rsidR="00AA70D7" w:rsidRPr="00670E4D" w:rsidRDefault="00AA70D7" w:rsidP="00A528B9">
      <w:pPr>
        <w:rPr>
          <w:rFonts w:ascii="Century" w:eastAsia="ＭＳ 明朝" w:hAnsi="Century"/>
          <w:szCs w:val="21"/>
        </w:rPr>
      </w:pPr>
      <w:r w:rsidRPr="00670E4D">
        <w:rPr>
          <w:rFonts w:ascii="Century" w:eastAsia="ＭＳ 明朝" w:hAnsi="Century"/>
          <w:szCs w:val="21"/>
        </w:rPr>
        <w:t xml:space="preserve">　　　</w:t>
      </w:r>
      <w:r w:rsidRPr="00670E4D">
        <w:rPr>
          <w:rFonts w:ascii="ＭＳ 明朝" w:eastAsia="ＭＳ 明朝" w:hAnsi="ＭＳ 明朝" w:cs="ＭＳ 明朝" w:hint="eastAsia"/>
          <w:szCs w:val="21"/>
        </w:rPr>
        <w:t>⑴</w:t>
      </w:r>
      <w:r w:rsidRPr="00670E4D">
        <w:rPr>
          <w:rFonts w:ascii="Century" w:eastAsia="ＭＳ 明朝" w:hAnsi="Century"/>
          <w:szCs w:val="21"/>
        </w:rPr>
        <w:t xml:space="preserve">　研究誌『</w:t>
      </w:r>
      <w:r w:rsidR="000C45FB" w:rsidRPr="00670E4D">
        <w:rPr>
          <w:rFonts w:ascii="Century" w:eastAsia="ＭＳ 明朝" w:hAnsi="Century"/>
          <w:szCs w:val="21"/>
        </w:rPr>
        <w:t>新世紀人文学論究</w:t>
      </w:r>
      <w:r w:rsidRPr="00670E4D">
        <w:rPr>
          <w:rFonts w:ascii="Century" w:eastAsia="ＭＳ 明朝" w:hAnsi="Century"/>
          <w:szCs w:val="21"/>
        </w:rPr>
        <w:t>』</w:t>
      </w:r>
      <w:r w:rsidR="00670E4D" w:rsidRPr="00670E4D">
        <w:rPr>
          <w:rFonts w:ascii="Century" w:eastAsia="ＭＳ 明朝" w:hAnsi="Century"/>
          <w:szCs w:val="21"/>
        </w:rPr>
        <w:t>（</w:t>
      </w:r>
      <w:r w:rsidR="00670E4D" w:rsidRPr="00670E4D">
        <w:rPr>
          <w:rFonts w:ascii="Century" w:eastAsia="ＭＳ 明朝" w:hAnsi="Century"/>
          <w:szCs w:val="21"/>
        </w:rPr>
        <w:t>Studies of New Century Humanities</w:t>
      </w:r>
      <w:r w:rsidR="00670E4D" w:rsidRPr="00670E4D">
        <w:rPr>
          <w:rFonts w:ascii="Century" w:eastAsia="ＭＳ 明朝" w:hAnsi="Century"/>
          <w:szCs w:val="21"/>
        </w:rPr>
        <w:t>）</w:t>
      </w:r>
      <w:r w:rsidRPr="00670E4D">
        <w:rPr>
          <w:rFonts w:ascii="Century" w:eastAsia="ＭＳ 明朝" w:hAnsi="Century"/>
          <w:szCs w:val="21"/>
        </w:rPr>
        <w:t>の刊行。</w:t>
      </w:r>
    </w:p>
    <w:p w14:paraId="6955F71D" w14:textId="36BBCF75" w:rsidR="00AA70D7" w:rsidRDefault="00AA70D7" w:rsidP="00A528B9">
      <w:pPr>
        <w:rPr>
          <w:rFonts w:ascii="ＭＳ 明朝" w:eastAsia="ＭＳ 明朝" w:hAnsi="ＭＳ 明朝"/>
          <w:szCs w:val="21"/>
        </w:rPr>
      </w:pPr>
      <w:r>
        <w:rPr>
          <w:rFonts w:ascii="ＭＳ 明朝" w:eastAsia="ＭＳ 明朝" w:hAnsi="ＭＳ 明朝" w:hint="eastAsia"/>
          <w:szCs w:val="21"/>
        </w:rPr>
        <w:t xml:space="preserve">　　　⑵　研究会、研究大会の開催。</w:t>
      </w:r>
    </w:p>
    <w:p w14:paraId="4870AB65" w14:textId="501C1992" w:rsidR="00AA70D7" w:rsidRDefault="00AA70D7" w:rsidP="00A528B9">
      <w:pPr>
        <w:rPr>
          <w:rFonts w:ascii="ＭＳ 明朝" w:eastAsia="ＭＳ 明朝" w:hAnsi="ＭＳ 明朝"/>
          <w:szCs w:val="21"/>
        </w:rPr>
      </w:pPr>
      <w:r>
        <w:rPr>
          <w:rFonts w:ascii="ＭＳ 明朝" w:eastAsia="ＭＳ 明朝" w:hAnsi="ＭＳ 明朝" w:hint="eastAsia"/>
          <w:szCs w:val="21"/>
        </w:rPr>
        <w:t xml:space="preserve">　　　⑶　その他、必要な活動。</w:t>
      </w:r>
    </w:p>
    <w:p w14:paraId="610DCED4" w14:textId="69C47E38" w:rsidR="00AA70D7" w:rsidRDefault="00AA70D7" w:rsidP="00A528B9">
      <w:pPr>
        <w:rPr>
          <w:rFonts w:ascii="ＭＳ 明朝" w:eastAsia="ＭＳ 明朝" w:hAnsi="ＭＳ 明朝"/>
          <w:szCs w:val="21"/>
        </w:rPr>
      </w:pPr>
    </w:p>
    <w:p w14:paraId="322B1711" w14:textId="2794C8B3" w:rsidR="00AA70D7" w:rsidRDefault="00AA70D7" w:rsidP="00A528B9">
      <w:pPr>
        <w:rPr>
          <w:rFonts w:ascii="ＭＳ 明朝" w:eastAsia="ＭＳ 明朝" w:hAnsi="ＭＳ 明朝"/>
          <w:szCs w:val="21"/>
        </w:rPr>
      </w:pPr>
      <w:r w:rsidRPr="00BE2F54">
        <w:rPr>
          <w:rFonts w:ascii="ＭＳ 明朝" w:eastAsia="ＭＳ 明朝" w:hAnsi="ＭＳ 明朝" w:hint="eastAsia"/>
          <w:b/>
          <w:bCs/>
          <w:szCs w:val="21"/>
        </w:rPr>
        <w:t>第</w:t>
      </w:r>
      <w:r w:rsidR="000C45FB" w:rsidRPr="00BE2F54">
        <w:rPr>
          <w:rFonts w:ascii="ＭＳ 明朝" w:eastAsia="ＭＳ 明朝" w:hAnsi="ＭＳ 明朝" w:hint="eastAsia"/>
          <w:b/>
          <w:bCs/>
          <w:szCs w:val="21"/>
        </w:rPr>
        <w:t>４</w:t>
      </w:r>
      <w:r w:rsidRPr="00BE2F54">
        <w:rPr>
          <w:rFonts w:ascii="ＭＳ 明朝" w:eastAsia="ＭＳ 明朝" w:hAnsi="ＭＳ 明朝" w:hint="eastAsia"/>
          <w:b/>
          <w:bCs/>
          <w:szCs w:val="21"/>
        </w:rPr>
        <w:t>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会員</w:t>
      </w:r>
      <w:r>
        <w:rPr>
          <w:rFonts w:ascii="ＭＳ 明朝" w:eastAsia="ＭＳ 明朝" w:hAnsi="ＭＳ 明朝" w:hint="eastAsia"/>
          <w:szCs w:val="21"/>
        </w:rPr>
        <w:t>：本会の会員は次の通りとする。</w:t>
      </w:r>
    </w:p>
    <w:p w14:paraId="69FDA9A9" w14:textId="2B5B0E58" w:rsidR="00AA70D7" w:rsidRDefault="00AA70D7" w:rsidP="00A528B9">
      <w:pPr>
        <w:rPr>
          <w:rFonts w:ascii="ＭＳ 明朝" w:eastAsia="ＭＳ 明朝" w:hAnsi="ＭＳ 明朝"/>
          <w:szCs w:val="21"/>
        </w:rPr>
      </w:pPr>
      <w:r>
        <w:rPr>
          <w:rFonts w:ascii="ＭＳ 明朝" w:eastAsia="ＭＳ 明朝" w:hAnsi="ＭＳ 明朝" w:hint="eastAsia"/>
          <w:szCs w:val="21"/>
        </w:rPr>
        <w:t xml:space="preserve">　　　⑴　会員：本会の目的、事業活動の趣旨に賛同</w:t>
      </w:r>
      <w:r w:rsidR="000C186A">
        <w:rPr>
          <w:rFonts w:ascii="ＭＳ 明朝" w:eastAsia="ＭＳ 明朝" w:hAnsi="ＭＳ 明朝" w:hint="eastAsia"/>
          <w:szCs w:val="21"/>
        </w:rPr>
        <w:t>する</w:t>
      </w:r>
      <w:r>
        <w:rPr>
          <w:rFonts w:ascii="ＭＳ 明朝" w:eastAsia="ＭＳ 明朝" w:hAnsi="ＭＳ 明朝" w:hint="eastAsia"/>
          <w:szCs w:val="21"/>
        </w:rPr>
        <w:t>者。</w:t>
      </w:r>
    </w:p>
    <w:p w14:paraId="77E364CB" w14:textId="699EC20B" w:rsidR="00AA70D7" w:rsidRDefault="00AA70D7" w:rsidP="00A528B9">
      <w:pPr>
        <w:rPr>
          <w:rFonts w:ascii="ＭＳ 明朝" w:eastAsia="ＭＳ 明朝" w:hAnsi="ＭＳ 明朝"/>
          <w:szCs w:val="21"/>
        </w:rPr>
      </w:pPr>
    </w:p>
    <w:p w14:paraId="0A871B68" w14:textId="026D3E31" w:rsidR="00AA70D7" w:rsidRDefault="00AA70D7" w:rsidP="00A528B9">
      <w:pPr>
        <w:rPr>
          <w:rFonts w:ascii="ＭＳ 明朝" w:eastAsia="ＭＳ 明朝" w:hAnsi="ＭＳ 明朝"/>
          <w:szCs w:val="21"/>
        </w:rPr>
      </w:pPr>
      <w:r w:rsidRPr="00BE2F54">
        <w:rPr>
          <w:rFonts w:ascii="ＭＳ 明朝" w:eastAsia="ＭＳ 明朝" w:hAnsi="ＭＳ 明朝" w:hint="eastAsia"/>
          <w:b/>
          <w:bCs/>
          <w:szCs w:val="21"/>
        </w:rPr>
        <w:t>第</w:t>
      </w:r>
      <w:r w:rsidR="000C45FB" w:rsidRPr="00BE2F54">
        <w:rPr>
          <w:rFonts w:ascii="ＭＳ 明朝" w:eastAsia="ＭＳ 明朝" w:hAnsi="ＭＳ 明朝" w:hint="eastAsia"/>
          <w:b/>
          <w:bCs/>
          <w:szCs w:val="21"/>
        </w:rPr>
        <w:t>５</w:t>
      </w:r>
      <w:r w:rsidRPr="00BE2F54">
        <w:rPr>
          <w:rFonts w:ascii="ＭＳ 明朝" w:eastAsia="ＭＳ 明朝" w:hAnsi="ＭＳ 明朝" w:hint="eastAsia"/>
          <w:b/>
          <w:bCs/>
          <w:szCs w:val="21"/>
        </w:rPr>
        <w:t>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入退会</w:t>
      </w:r>
      <w:r>
        <w:rPr>
          <w:rFonts w:ascii="ＭＳ 明朝" w:eastAsia="ＭＳ 明朝" w:hAnsi="ＭＳ 明朝" w:hint="eastAsia"/>
          <w:szCs w:val="21"/>
        </w:rPr>
        <w:t>：会員を希望する者は、入会手続きを行う。また退会を希望する者は、事務局に申し出るものとする。</w:t>
      </w:r>
      <w:r w:rsidR="000C186A">
        <w:rPr>
          <w:rFonts w:ascii="ＭＳ 明朝" w:eastAsia="ＭＳ 明朝" w:hAnsi="ＭＳ 明朝" w:hint="eastAsia"/>
          <w:szCs w:val="21"/>
        </w:rPr>
        <w:t>当面は会費を徴収しないこととする。</w:t>
      </w:r>
    </w:p>
    <w:p w14:paraId="587FB20F" w14:textId="35DEDE0A" w:rsidR="00AA70D7" w:rsidRDefault="00AA70D7" w:rsidP="00A528B9">
      <w:pPr>
        <w:rPr>
          <w:rFonts w:ascii="ＭＳ 明朝" w:eastAsia="ＭＳ 明朝" w:hAnsi="ＭＳ 明朝"/>
          <w:szCs w:val="21"/>
        </w:rPr>
      </w:pPr>
    </w:p>
    <w:p w14:paraId="41F8F163" w14:textId="6741DDC2" w:rsidR="00AA70D7" w:rsidRDefault="00AA70D7" w:rsidP="00A528B9">
      <w:pPr>
        <w:rPr>
          <w:rFonts w:ascii="ＭＳ 明朝" w:eastAsia="ＭＳ 明朝" w:hAnsi="ＭＳ 明朝"/>
          <w:szCs w:val="21"/>
        </w:rPr>
      </w:pPr>
      <w:r w:rsidRPr="00BE2F54">
        <w:rPr>
          <w:rFonts w:ascii="ＭＳ 明朝" w:eastAsia="ＭＳ 明朝" w:hAnsi="ＭＳ 明朝" w:hint="eastAsia"/>
          <w:b/>
          <w:bCs/>
          <w:szCs w:val="21"/>
        </w:rPr>
        <w:t>第</w:t>
      </w:r>
      <w:r w:rsidR="000C45FB" w:rsidRPr="00BE2F54">
        <w:rPr>
          <w:rFonts w:ascii="ＭＳ 明朝" w:eastAsia="ＭＳ 明朝" w:hAnsi="ＭＳ 明朝" w:hint="eastAsia"/>
          <w:b/>
          <w:bCs/>
          <w:szCs w:val="21"/>
        </w:rPr>
        <w:t>６</w:t>
      </w:r>
      <w:r w:rsidRPr="00BE2F54">
        <w:rPr>
          <w:rFonts w:ascii="ＭＳ 明朝" w:eastAsia="ＭＳ 明朝" w:hAnsi="ＭＳ 明朝" w:hint="eastAsia"/>
          <w:b/>
          <w:bCs/>
          <w:szCs w:val="21"/>
        </w:rPr>
        <w:t>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会員の権利</w:t>
      </w:r>
      <w:r>
        <w:rPr>
          <w:rFonts w:ascii="ＭＳ 明朝" w:eastAsia="ＭＳ 明朝" w:hAnsi="ＭＳ 明朝" w:hint="eastAsia"/>
          <w:szCs w:val="21"/>
        </w:rPr>
        <w:t>：会員は</w:t>
      </w:r>
      <w:r w:rsidR="00F90380">
        <w:rPr>
          <w:rFonts w:ascii="ＭＳ 明朝" w:eastAsia="ＭＳ 明朝" w:hAnsi="ＭＳ 明朝" w:hint="eastAsia"/>
          <w:szCs w:val="21"/>
        </w:rPr>
        <w:t>研究</w:t>
      </w:r>
      <w:r>
        <w:rPr>
          <w:rFonts w:ascii="ＭＳ 明朝" w:eastAsia="ＭＳ 明朝" w:hAnsi="ＭＳ 明朝" w:hint="eastAsia"/>
          <w:szCs w:val="21"/>
        </w:rPr>
        <w:t>誌の配布を受けると同時に、</w:t>
      </w:r>
      <w:r w:rsidR="000C45FB">
        <w:rPr>
          <w:rFonts w:ascii="ＭＳ 明朝" w:eastAsia="ＭＳ 明朝" w:hAnsi="ＭＳ 明朝" w:hint="eastAsia"/>
          <w:szCs w:val="21"/>
        </w:rPr>
        <w:t>投稿の資格を有する。その他本会が行う活動に参加することができる。</w:t>
      </w:r>
    </w:p>
    <w:p w14:paraId="40B4DBA1" w14:textId="755A941D" w:rsidR="000C45FB" w:rsidRDefault="000C45FB" w:rsidP="00A528B9">
      <w:pPr>
        <w:rPr>
          <w:rFonts w:ascii="ＭＳ 明朝" w:eastAsia="ＭＳ 明朝" w:hAnsi="ＭＳ 明朝"/>
          <w:szCs w:val="21"/>
        </w:rPr>
      </w:pPr>
    </w:p>
    <w:p w14:paraId="2EF11A91" w14:textId="66016466" w:rsidR="000C45FB" w:rsidRDefault="000C45FB" w:rsidP="00A528B9">
      <w:pPr>
        <w:rPr>
          <w:rFonts w:ascii="ＭＳ 明朝" w:eastAsia="ＭＳ 明朝" w:hAnsi="ＭＳ 明朝"/>
          <w:szCs w:val="21"/>
        </w:rPr>
      </w:pPr>
      <w:r w:rsidRPr="00BE2F54">
        <w:rPr>
          <w:rFonts w:ascii="ＭＳ 明朝" w:eastAsia="ＭＳ 明朝" w:hAnsi="ＭＳ 明朝" w:hint="eastAsia"/>
          <w:b/>
          <w:bCs/>
          <w:szCs w:val="21"/>
        </w:rPr>
        <w:t>第７条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役職</w:t>
      </w:r>
      <w:r>
        <w:rPr>
          <w:rFonts w:ascii="ＭＳ 明朝" w:eastAsia="ＭＳ 明朝" w:hAnsi="ＭＳ 明朝" w:hint="eastAsia"/>
          <w:szCs w:val="21"/>
        </w:rPr>
        <w:t>：本会に次の役職をおく。</w:t>
      </w:r>
    </w:p>
    <w:p w14:paraId="65162F44" w14:textId="3BDEF795" w:rsidR="000C45FB" w:rsidRDefault="000C45FB" w:rsidP="00A528B9">
      <w:pPr>
        <w:rPr>
          <w:rFonts w:ascii="ＭＳ 明朝" w:eastAsia="ＭＳ 明朝" w:hAnsi="ＭＳ 明朝"/>
          <w:szCs w:val="21"/>
          <w:lang w:eastAsia="zh-TW"/>
        </w:rPr>
      </w:pPr>
      <w:r>
        <w:rPr>
          <w:rFonts w:ascii="ＭＳ 明朝" w:eastAsia="ＭＳ 明朝" w:hAnsi="ＭＳ 明朝" w:hint="eastAsia"/>
          <w:szCs w:val="21"/>
        </w:rPr>
        <w:t xml:space="preserve">　　　　</w:t>
      </w:r>
      <w:r>
        <w:rPr>
          <w:rFonts w:ascii="ＭＳ 明朝" w:eastAsia="ＭＳ 明朝" w:hAnsi="ＭＳ 明朝" w:hint="eastAsia"/>
          <w:szCs w:val="21"/>
          <w:lang w:eastAsia="zh-TW"/>
        </w:rPr>
        <w:t>会長：１名</w:t>
      </w:r>
    </w:p>
    <w:p w14:paraId="73CCE25F" w14:textId="0EC8B274" w:rsidR="007C02E4" w:rsidRDefault="007C02E4" w:rsidP="00A528B9">
      <w:pPr>
        <w:rPr>
          <w:rFonts w:ascii="ＭＳ 明朝" w:eastAsia="ＭＳ 明朝" w:hAnsi="ＭＳ 明朝"/>
          <w:szCs w:val="21"/>
          <w:lang w:eastAsia="zh-TW"/>
        </w:rPr>
      </w:pPr>
      <w:r>
        <w:rPr>
          <w:rFonts w:ascii="ＭＳ 明朝" w:eastAsia="ＭＳ 明朝" w:hAnsi="ＭＳ 明朝" w:hint="eastAsia"/>
          <w:szCs w:val="21"/>
          <w:lang w:eastAsia="zh-TW"/>
        </w:rPr>
        <w:t xml:space="preserve">　　　　副会長</w:t>
      </w:r>
      <w:r w:rsidR="00EA72D7">
        <w:rPr>
          <w:rFonts w:ascii="ＭＳ 明朝" w:eastAsia="ＭＳ 明朝" w:hAnsi="ＭＳ 明朝" w:hint="eastAsia"/>
          <w:szCs w:val="21"/>
          <w:lang w:eastAsia="zh-TW"/>
        </w:rPr>
        <w:t>（会長</w:t>
      </w:r>
      <w:r w:rsidR="00634B89">
        <w:rPr>
          <w:rFonts w:ascii="ＭＳ 明朝" w:eastAsia="ＭＳ 明朝" w:hAnsi="ＭＳ 明朝" w:hint="eastAsia"/>
          <w:szCs w:val="21"/>
          <w:lang w:eastAsia="zh-TW"/>
        </w:rPr>
        <w:t>補佐、代理</w:t>
      </w:r>
      <w:r w:rsidR="00EA72D7">
        <w:rPr>
          <w:rFonts w:ascii="ＭＳ 明朝" w:eastAsia="ＭＳ 明朝" w:hAnsi="ＭＳ 明朝" w:hint="eastAsia"/>
          <w:szCs w:val="21"/>
          <w:lang w:eastAsia="zh-TW"/>
        </w:rPr>
        <w:t>）</w:t>
      </w:r>
      <w:r w:rsidR="006403D2">
        <w:rPr>
          <w:rFonts w:ascii="ＭＳ 明朝" w:eastAsia="ＭＳ 明朝" w:hAnsi="ＭＳ 明朝" w:hint="eastAsia"/>
          <w:szCs w:val="21"/>
          <w:lang w:eastAsia="zh-TW"/>
        </w:rPr>
        <w:t>：１名</w:t>
      </w:r>
    </w:p>
    <w:p w14:paraId="26FC9233" w14:textId="2127073D" w:rsidR="000C45FB" w:rsidRDefault="000C45FB" w:rsidP="00A528B9">
      <w:pPr>
        <w:rPr>
          <w:rFonts w:ascii="ＭＳ 明朝" w:eastAsia="ＭＳ 明朝" w:hAnsi="ＭＳ 明朝"/>
          <w:szCs w:val="21"/>
          <w:lang w:eastAsia="zh-TW"/>
        </w:rPr>
      </w:pPr>
      <w:r>
        <w:rPr>
          <w:rFonts w:ascii="ＭＳ 明朝" w:eastAsia="ＭＳ 明朝" w:hAnsi="ＭＳ 明朝" w:hint="eastAsia"/>
          <w:szCs w:val="21"/>
          <w:lang w:eastAsia="zh-TW"/>
        </w:rPr>
        <w:t xml:space="preserve">　　　　事務局長</w:t>
      </w:r>
      <w:r w:rsidR="007C02E4">
        <w:rPr>
          <w:rFonts w:ascii="ＭＳ 明朝" w:eastAsia="ＭＳ 明朝" w:hAnsi="ＭＳ 明朝" w:hint="eastAsia"/>
          <w:szCs w:val="21"/>
          <w:lang w:eastAsia="zh-TW"/>
        </w:rPr>
        <w:t>（総務委員長）</w:t>
      </w:r>
      <w:r>
        <w:rPr>
          <w:rFonts w:ascii="ＭＳ 明朝" w:eastAsia="ＭＳ 明朝" w:hAnsi="ＭＳ 明朝" w:hint="eastAsia"/>
          <w:szCs w:val="21"/>
          <w:lang w:eastAsia="zh-TW"/>
        </w:rPr>
        <w:t>：１名</w:t>
      </w:r>
    </w:p>
    <w:p w14:paraId="2987E1E0" w14:textId="1109CA27" w:rsidR="000C45FB" w:rsidRDefault="000C45FB" w:rsidP="00A528B9">
      <w:pPr>
        <w:rPr>
          <w:rFonts w:ascii="ＭＳ 明朝" w:eastAsia="ＭＳ 明朝" w:hAnsi="ＭＳ 明朝"/>
          <w:szCs w:val="21"/>
          <w:lang w:eastAsia="zh-TW"/>
        </w:rPr>
      </w:pPr>
      <w:r>
        <w:rPr>
          <w:rFonts w:ascii="ＭＳ 明朝" w:eastAsia="ＭＳ 明朝" w:hAnsi="ＭＳ 明朝" w:hint="eastAsia"/>
          <w:szCs w:val="21"/>
          <w:lang w:eastAsia="zh-TW"/>
        </w:rPr>
        <w:t xml:space="preserve">　　　　研究会委員長：１名</w:t>
      </w:r>
    </w:p>
    <w:p w14:paraId="6EAA87F1" w14:textId="2C96DB5F" w:rsidR="00AA70D7" w:rsidRDefault="000C45FB" w:rsidP="00A528B9">
      <w:pPr>
        <w:rPr>
          <w:rFonts w:ascii="ＭＳ 明朝" w:eastAsia="ＭＳ 明朝" w:hAnsi="ＭＳ 明朝"/>
          <w:szCs w:val="21"/>
          <w:lang w:eastAsia="zh-TW"/>
        </w:rPr>
      </w:pPr>
      <w:r>
        <w:rPr>
          <w:rFonts w:ascii="ＭＳ 明朝" w:eastAsia="ＭＳ 明朝" w:hAnsi="ＭＳ 明朝" w:hint="eastAsia"/>
          <w:szCs w:val="21"/>
          <w:lang w:eastAsia="zh-TW"/>
        </w:rPr>
        <w:t xml:space="preserve">　　　　研究誌</w:t>
      </w:r>
      <w:r w:rsidR="007C02E4">
        <w:rPr>
          <w:rFonts w:ascii="ＭＳ 明朝" w:eastAsia="ＭＳ 明朝" w:hAnsi="ＭＳ 明朝" w:hint="eastAsia"/>
          <w:szCs w:val="21"/>
          <w:lang w:eastAsia="zh-TW"/>
        </w:rPr>
        <w:t>編集</w:t>
      </w:r>
      <w:r>
        <w:rPr>
          <w:rFonts w:ascii="ＭＳ 明朝" w:eastAsia="ＭＳ 明朝" w:hAnsi="ＭＳ 明朝" w:hint="eastAsia"/>
          <w:szCs w:val="21"/>
          <w:lang w:eastAsia="zh-TW"/>
        </w:rPr>
        <w:t>委員長：１名</w:t>
      </w:r>
    </w:p>
    <w:p w14:paraId="33AFD2D6" w14:textId="77777777" w:rsidR="00634B89" w:rsidRDefault="00634B89" w:rsidP="00634B89">
      <w:pPr>
        <w:rPr>
          <w:rFonts w:ascii="ＭＳ 明朝" w:eastAsia="ＭＳ 明朝" w:hAnsi="ＭＳ 明朝"/>
          <w:szCs w:val="21"/>
          <w:lang w:eastAsia="zh-TW"/>
        </w:rPr>
      </w:pPr>
      <w:r>
        <w:rPr>
          <w:rFonts w:ascii="ＭＳ 明朝" w:eastAsia="ＭＳ 明朝" w:hAnsi="ＭＳ 明朝" w:hint="eastAsia"/>
          <w:szCs w:val="21"/>
          <w:lang w:eastAsia="zh-TW"/>
        </w:rPr>
        <w:t xml:space="preserve">　　　　委員：必要数</w:t>
      </w:r>
    </w:p>
    <w:p w14:paraId="7B6BBF79" w14:textId="71035CAE" w:rsidR="000C45FB" w:rsidRDefault="000C45FB" w:rsidP="00A528B9">
      <w:pPr>
        <w:rPr>
          <w:rFonts w:ascii="ＭＳ 明朝" w:eastAsia="ＭＳ 明朝" w:hAnsi="ＭＳ 明朝"/>
          <w:szCs w:val="21"/>
          <w:lang w:eastAsia="zh-TW"/>
        </w:rPr>
      </w:pPr>
      <w:r>
        <w:rPr>
          <w:rFonts w:ascii="ＭＳ 明朝" w:eastAsia="ＭＳ 明朝" w:hAnsi="ＭＳ 明朝" w:hint="eastAsia"/>
          <w:szCs w:val="21"/>
          <w:lang w:eastAsia="zh-TW"/>
        </w:rPr>
        <w:t xml:space="preserve">　　　　会計監査：２名</w:t>
      </w:r>
    </w:p>
    <w:p w14:paraId="3CCC93BE" w14:textId="77777777" w:rsidR="00EA72D7" w:rsidRDefault="00EA72D7" w:rsidP="00EA72D7">
      <w:pPr>
        <w:rPr>
          <w:rFonts w:ascii="ＭＳ 明朝" w:eastAsia="ＭＳ 明朝" w:hAnsi="ＭＳ 明朝"/>
          <w:szCs w:val="21"/>
        </w:rPr>
      </w:pPr>
      <w:r>
        <w:rPr>
          <w:rFonts w:ascii="ＭＳ 明朝" w:eastAsia="ＭＳ 明朝" w:hAnsi="ＭＳ 明朝" w:hint="eastAsia"/>
          <w:szCs w:val="21"/>
          <w:lang w:eastAsia="zh-TW"/>
        </w:rPr>
        <w:t xml:space="preserve">　　　　</w:t>
      </w:r>
      <w:r>
        <w:rPr>
          <w:rFonts w:ascii="ＭＳ 明朝" w:eastAsia="ＭＳ 明朝" w:hAnsi="ＭＳ 明朝" w:hint="eastAsia"/>
          <w:szCs w:val="21"/>
        </w:rPr>
        <w:t>顧問：必要数</w:t>
      </w:r>
    </w:p>
    <w:p w14:paraId="29077FB7" w14:textId="17FE1772" w:rsidR="000C45FB" w:rsidRDefault="000C45FB" w:rsidP="00A528B9">
      <w:pPr>
        <w:rPr>
          <w:rFonts w:ascii="ＭＳ 明朝" w:eastAsia="ＭＳ 明朝" w:hAnsi="ＭＳ 明朝"/>
          <w:szCs w:val="21"/>
        </w:rPr>
      </w:pPr>
      <w:r>
        <w:rPr>
          <w:rFonts w:ascii="ＭＳ 明朝" w:eastAsia="ＭＳ 明朝" w:hAnsi="ＭＳ 明朝" w:hint="eastAsia"/>
          <w:szCs w:val="21"/>
        </w:rPr>
        <w:lastRenderedPageBreak/>
        <w:t xml:space="preserve">　　</w:t>
      </w:r>
      <w:r w:rsidR="0004253C">
        <w:rPr>
          <w:rFonts w:ascii="ＭＳ 明朝" w:eastAsia="ＭＳ 明朝" w:hAnsi="ＭＳ 明朝" w:hint="eastAsia"/>
          <w:szCs w:val="21"/>
        </w:rPr>
        <w:t>会長は</w:t>
      </w:r>
      <w:r w:rsidR="006403D2">
        <w:rPr>
          <w:rFonts w:ascii="ＭＳ 明朝" w:eastAsia="ＭＳ 明朝" w:hAnsi="ＭＳ 明朝" w:hint="eastAsia"/>
          <w:szCs w:val="21"/>
        </w:rPr>
        <w:t>役職者からなる委員会</w:t>
      </w:r>
      <w:r w:rsidR="0004253C">
        <w:rPr>
          <w:rFonts w:ascii="ＭＳ 明朝" w:eastAsia="ＭＳ 明朝" w:hAnsi="ＭＳ 明朝" w:hint="eastAsia"/>
          <w:szCs w:val="21"/>
        </w:rPr>
        <w:t>が</w:t>
      </w:r>
      <w:r w:rsidR="006403D2">
        <w:rPr>
          <w:rFonts w:ascii="ＭＳ 明朝" w:eastAsia="ＭＳ 明朝" w:hAnsi="ＭＳ 明朝" w:hint="eastAsia"/>
          <w:szCs w:val="21"/>
        </w:rPr>
        <w:t>委員</w:t>
      </w:r>
      <w:r w:rsidR="0004253C">
        <w:rPr>
          <w:rFonts w:ascii="ＭＳ 明朝" w:eastAsia="ＭＳ 明朝" w:hAnsi="ＭＳ 明朝" w:hint="eastAsia"/>
          <w:szCs w:val="21"/>
        </w:rPr>
        <w:t>の中から選出する。副会長は会長が会員の中から必要数を推薦し、</w:t>
      </w:r>
      <w:r w:rsidR="00EA72D7">
        <w:rPr>
          <w:rFonts w:ascii="ＭＳ 明朝" w:eastAsia="ＭＳ 明朝" w:hAnsi="ＭＳ 明朝" w:hint="eastAsia"/>
          <w:szCs w:val="21"/>
        </w:rPr>
        <w:t>委員会</w:t>
      </w:r>
      <w:r w:rsidR="0004253C">
        <w:rPr>
          <w:rFonts w:ascii="ＭＳ 明朝" w:eastAsia="ＭＳ 明朝" w:hAnsi="ＭＳ 明朝" w:hint="eastAsia"/>
          <w:szCs w:val="21"/>
        </w:rPr>
        <w:t>で決定する。</w:t>
      </w:r>
    </w:p>
    <w:p w14:paraId="3AF7ACB3" w14:textId="2DED7A08" w:rsidR="0004253C" w:rsidRDefault="0004253C" w:rsidP="00A528B9">
      <w:pPr>
        <w:rPr>
          <w:rFonts w:ascii="ＭＳ 明朝" w:eastAsia="ＭＳ 明朝" w:hAnsi="ＭＳ 明朝"/>
          <w:szCs w:val="21"/>
        </w:rPr>
      </w:pPr>
      <w:r>
        <w:rPr>
          <w:rFonts w:ascii="ＭＳ 明朝" w:eastAsia="ＭＳ 明朝" w:hAnsi="ＭＳ 明朝" w:hint="eastAsia"/>
          <w:szCs w:val="21"/>
        </w:rPr>
        <w:t xml:space="preserve">　　</w:t>
      </w:r>
      <w:r w:rsidR="006403D2">
        <w:rPr>
          <w:rFonts w:ascii="ＭＳ 明朝" w:eastAsia="ＭＳ 明朝" w:hAnsi="ＭＳ 明朝" w:hint="eastAsia"/>
          <w:szCs w:val="21"/>
        </w:rPr>
        <w:t>委員</w:t>
      </w:r>
      <w:r>
        <w:rPr>
          <w:rFonts w:ascii="ＭＳ 明朝" w:eastAsia="ＭＳ 明朝" w:hAnsi="ＭＳ 明朝" w:hint="eastAsia"/>
          <w:szCs w:val="21"/>
        </w:rPr>
        <w:t>の選出方法については別に定める。</w:t>
      </w:r>
    </w:p>
    <w:p w14:paraId="6CD1747B" w14:textId="10629922" w:rsidR="0004253C" w:rsidRDefault="0004253C" w:rsidP="00A528B9">
      <w:pPr>
        <w:rPr>
          <w:rFonts w:ascii="ＭＳ 明朝" w:eastAsia="ＭＳ 明朝" w:hAnsi="ＭＳ 明朝"/>
          <w:szCs w:val="21"/>
        </w:rPr>
      </w:pPr>
      <w:r>
        <w:rPr>
          <w:rFonts w:ascii="ＭＳ 明朝" w:eastAsia="ＭＳ 明朝" w:hAnsi="ＭＳ 明朝" w:hint="eastAsia"/>
          <w:szCs w:val="21"/>
        </w:rPr>
        <w:t xml:space="preserve">　　各委員長は会長が</w:t>
      </w:r>
      <w:r w:rsidR="006403D2">
        <w:rPr>
          <w:rFonts w:ascii="ＭＳ 明朝" w:eastAsia="ＭＳ 明朝" w:hAnsi="ＭＳ 明朝" w:hint="eastAsia"/>
          <w:szCs w:val="21"/>
        </w:rPr>
        <w:t>委員</w:t>
      </w:r>
      <w:r>
        <w:rPr>
          <w:rFonts w:ascii="ＭＳ 明朝" w:eastAsia="ＭＳ 明朝" w:hAnsi="ＭＳ 明朝" w:hint="eastAsia"/>
          <w:szCs w:val="21"/>
        </w:rPr>
        <w:t>の中から</w:t>
      </w:r>
      <w:r w:rsidR="00CA2E6E">
        <w:rPr>
          <w:rFonts w:ascii="ＭＳ 明朝" w:eastAsia="ＭＳ 明朝" w:hAnsi="ＭＳ 明朝" w:hint="eastAsia"/>
          <w:szCs w:val="21"/>
        </w:rPr>
        <w:t>推薦</w:t>
      </w:r>
      <w:r>
        <w:rPr>
          <w:rFonts w:ascii="ＭＳ 明朝" w:eastAsia="ＭＳ 明朝" w:hAnsi="ＭＳ 明朝" w:hint="eastAsia"/>
          <w:szCs w:val="21"/>
        </w:rPr>
        <w:t>し、</w:t>
      </w:r>
      <w:r w:rsidR="006403D2">
        <w:rPr>
          <w:rFonts w:ascii="ＭＳ 明朝" w:eastAsia="ＭＳ 明朝" w:hAnsi="ＭＳ 明朝" w:hint="eastAsia"/>
          <w:szCs w:val="21"/>
        </w:rPr>
        <w:t>委員会</w:t>
      </w:r>
      <w:r>
        <w:rPr>
          <w:rFonts w:ascii="ＭＳ 明朝" w:eastAsia="ＭＳ 明朝" w:hAnsi="ＭＳ 明朝" w:hint="eastAsia"/>
          <w:szCs w:val="21"/>
        </w:rPr>
        <w:t>で決定する。</w:t>
      </w:r>
      <w:r w:rsidR="006403D2">
        <w:rPr>
          <w:rFonts w:ascii="ＭＳ 明朝" w:eastAsia="ＭＳ 明朝" w:hAnsi="ＭＳ 明朝" w:hint="eastAsia"/>
          <w:szCs w:val="21"/>
        </w:rPr>
        <w:t>必要に応じて</w:t>
      </w:r>
      <w:r>
        <w:rPr>
          <w:rFonts w:ascii="ＭＳ 明朝" w:eastAsia="ＭＳ 明朝" w:hAnsi="ＭＳ 明朝" w:hint="eastAsia"/>
          <w:szCs w:val="21"/>
        </w:rPr>
        <w:t>副委員長は委員長が会員の中か</w:t>
      </w:r>
      <w:r w:rsidR="006403D2">
        <w:rPr>
          <w:rFonts w:ascii="ＭＳ 明朝" w:eastAsia="ＭＳ 明朝" w:hAnsi="ＭＳ 明朝" w:hint="eastAsia"/>
          <w:szCs w:val="21"/>
        </w:rPr>
        <w:t>ら</w:t>
      </w:r>
      <w:r>
        <w:rPr>
          <w:rFonts w:ascii="ＭＳ 明朝" w:eastAsia="ＭＳ 明朝" w:hAnsi="ＭＳ 明朝" w:hint="eastAsia"/>
          <w:szCs w:val="21"/>
        </w:rPr>
        <w:t>推薦し、</w:t>
      </w:r>
      <w:r w:rsidR="006403D2">
        <w:rPr>
          <w:rFonts w:ascii="ＭＳ 明朝" w:eastAsia="ＭＳ 明朝" w:hAnsi="ＭＳ 明朝" w:hint="eastAsia"/>
          <w:szCs w:val="21"/>
        </w:rPr>
        <w:t>委員会</w:t>
      </w:r>
      <w:r>
        <w:rPr>
          <w:rFonts w:ascii="ＭＳ 明朝" w:eastAsia="ＭＳ 明朝" w:hAnsi="ＭＳ 明朝" w:hint="eastAsia"/>
          <w:szCs w:val="21"/>
        </w:rPr>
        <w:t>で決定する。</w:t>
      </w:r>
    </w:p>
    <w:p w14:paraId="2D8AE28E" w14:textId="300D924C" w:rsidR="0004253C" w:rsidRDefault="0004253C" w:rsidP="00A528B9">
      <w:pPr>
        <w:rPr>
          <w:rFonts w:ascii="ＭＳ 明朝" w:eastAsia="ＭＳ 明朝" w:hAnsi="ＭＳ 明朝"/>
          <w:szCs w:val="21"/>
        </w:rPr>
      </w:pPr>
      <w:r>
        <w:rPr>
          <w:rFonts w:ascii="ＭＳ 明朝" w:eastAsia="ＭＳ 明朝" w:hAnsi="ＭＳ 明朝" w:hint="eastAsia"/>
          <w:szCs w:val="21"/>
        </w:rPr>
        <w:t xml:space="preserve">　　会計監査は</w:t>
      </w:r>
      <w:r w:rsidR="0077053C">
        <w:rPr>
          <w:rFonts w:ascii="ＭＳ 明朝" w:eastAsia="ＭＳ 明朝" w:hAnsi="ＭＳ 明朝" w:hint="eastAsia"/>
          <w:szCs w:val="21"/>
        </w:rPr>
        <w:t>委員会</w:t>
      </w:r>
      <w:r>
        <w:rPr>
          <w:rFonts w:ascii="ＭＳ 明朝" w:eastAsia="ＭＳ 明朝" w:hAnsi="ＭＳ 明朝" w:hint="eastAsia"/>
          <w:szCs w:val="21"/>
        </w:rPr>
        <w:t>が</w:t>
      </w:r>
      <w:r w:rsidR="00CA2E6E">
        <w:rPr>
          <w:rFonts w:ascii="ＭＳ 明朝" w:eastAsia="ＭＳ 明朝" w:hAnsi="ＭＳ 明朝" w:hint="eastAsia"/>
          <w:szCs w:val="21"/>
        </w:rPr>
        <w:t>委員</w:t>
      </w:r>
      <w:r>
        <w:rPr>
          <w:rFonts w:ascii="ＭＳ 明朝" w:eastAsia="ＭＳ 明朝" w:hAnsi="ＭＳ 明朝" w:hint="eastAsia"/>
          <w:szCs w:val="21"/>
        </w:rPr>
        <w:t>の中から２名を選出する。</w:t>
      </w:r>
    </w:p>
    <w:p w14:paraId="5F2A1139" w14:textId="17C7E35B" w:rsidR="0004253C" w:rsidRDefault="0004253C" w:rsidP="00A528B9">
      <w:pPr>
        <w:rPr>
          <w:rFonts w:ascii="ＭＳ 明朝" w:eastAsia="ＭＳ 明朝" w:hAnsi="ＭＳ 明朝"/>
          <w:szCs w:val="21"/>
        </w:rPr>
      </w:pPr>
      <w:r>
        <w:rPr>
          <w:rFonts w:ascii="ＭＳ 明朝" w:eastAsia="ＭＳ 明朝" w:hAnsi="ＭＳ 明朝" w:hint="eastAsia"/>
          <w:szCs w:val="21"/>
        </w:rPr>
        <w:t xml:space="preserve">　　会長、</w:t>
      </w:r>
      <w:r w:rsidR="006403D2">
        <w:rPr>
          <w:rFonts w:ascii="ＭＳ 明朝" w:eastAsia="ＭＳ 明朝" w:hAnsi="ＭＳ 明朝" w:hint="eastAsia"/>
          <w:szCs w:val="21"/>
        </w:rPr>
        <w:t>委員</w:t>
      </w:r>
      <w:r>
        <w:rPr>
          <w:rFonts w:ascii="ＭＳ 明朝" w:eastAsia="ＭＳ 明朝" w:hAnsi="ＭＳ 明朝" w:hint="eastAsia"/>
          <w:szCs w:val="21"/>
        </w:rPr>
        <w:t>は</w:t>
      </w:r>
      <w:r w:rsidR="006403D2">
        <w:rPr>
          <w:rFonts w:ascii="ＭＳ 明朝" w:eastAsia="ＭＳ 明朝" w:hAnsi="ＭＳ 明朝" w:hint="eastAsia"/>
          <w:szCs w:val="21"/>
        </w:rPr>
        <w:t>委員会</w:t>
      </w:r>
      <w:r>
        <w:rPr>
          <w:rFonts w:ascii="ＭＳ 明朝" w:eastAsia="ＭＳ 明朝" w:hAnsi="ＭＳ 明朝" w:hint="eastAsia"/>
          <w:szCs w:val="21"/>
        </w:rPr>
        <w:t>を組織し、重要事項の審議を行う。</w:t>
      </w:r>
    </w:p>
    <w:p w14:paraId="7493D539" w14:textId="6A69E3B6" w:rsidR="0004253C" w:rsidRDefault="0004253C" w:rsidP="00A528B9">
      <w:pPr>
        <w:rPr>
          <w:rFonts w:ascii="ＭＳ 明朝" w:eastAsia="ＭＳ 明朝" w:hAnsi="ＭＳ 明朝"/>
          <w:szCs w:val="21"/>
        </w:rPr>
      </w:pPr>
      <w:r>
        <w:rPr>
          <w:rFonts w:ascii="ＭＳ 明朝" w:eastAsia="ＭＳ 明朝" w:hAnsi="ＭＳ 明朝" w:hint="eastAsia"/>
          <w:szCs w:val="21"/>
        </w:rPr>
        <w:t xml:space="preserve">　　会長、委員長は運営委員会を組織し、会の運営方針の立案、会の事業活動の企画立案などを行う。</w:t>
      </w:r>
    </w:p>
    <w:p w14:paraId="05DA054C" w14:textId="77777777" w:rsidR="0004253C" w:rsidRDefault="0004253C" w:rsidP="00A528B9">
      <w:pPr>
        <w:rPr>
          <w:rFonts w:ascii="ＭＳ 明朝" w:eastAsia="ＭＳ 明朝" w:hAnsi="ＭＳ 明朝"/>
          <w:szCs w:val="21"/>
        </w:rPr>
      </w:pPr>
    </w:p>
    <w:p w14:paraId="09E4BDD1" w14:textId="5B6607D7" w:rsidR="000C45FB" w:rsidRDefault="000C45FB" w:rsidP="00A528B9">
      <w:pPr>
        <w:rPr>
          <w:rFonts w:ascii="ＭＳ 明朝" w:eastAsia="ＭＳ 明朝" w:hAnsi="ＭＳ 明朝"/>
          <w:szCs w:val="21"/>
        </w:rPr>
      </w:pPr>
      <w:r w:rsidRPr="00BE2F54">
        <w:rPr>
          <w:rFonts w:ascii="ＭＳ 明朝" w:eastAsia="ＭＳ 明朝" w:hAnsi="ＭＳ 明朝" w:hint="eastAsia"/>
          <w:b/>
          <w:bCs/>
          <w:szCs w:val="21"/>
        </w:rPr>
        <w:t>第</w:t>
      </w:r>
      <w:r w:rsidR="005E5768" w:rsidRPr="00BE2F54">
        <w:rPr>
          <w:rFonts w:ascii="ＭＳ 明朝" w:eastAsia="ＭＳ 明朝" w:hAnsi="ＭＳ 明朝" w:hint="eastAsia"/>
          <w:b/>
          <w:bCs/>
          <w:szCs w:val="21"/>
        </w:rPr>
        <w:t>８</w:t>
      </w:r>
      <w:r w:rsidRPr="00BE2F54">
        <w:rPr>
          <w:rFonts w:ascii="ＭＳ 明朝" w:eastAsia="ＭＳ 明朝" w:hAnsi="ＭＳ 明朝" w:hint="eastAsia"/>
          <w:b/>
          <w:bCs/>
          <w:szCs w:val="21"/>
        </w:rPr>
        <w:t>条</w:t>
      </w:r>
      <w:r>
        <w:rPr>
          <w:rFonts w:ascii="ＭＳ 明朝" w:eastAsia="ＭＳ 明朝" w:hAnsi="ＭＳ 明朝" w:hint="eastAsia"/>
          <w:szCs w:val="21"/>
        </w:rPr>
        <w:t xml:space="preserve">　</w:t>
      </w:r>
      <w:r w:rsidR="003902CB" w:rsidRPr="00BE2F54">
        <w:rPr>
          <w:rFonts w:ascii="ＭＳ 明朝" w:eastAsia="ＭＳ 明朝" w:hAnsi="ＭＳ 明朝" w:hint="eastAsia"/>
          <w:szCs w:val="21"/>
          <w:u w:val="single"/>
        </w:rPr>
        <w:t>委員会</w:t>
      </w:r>
      <w:r w:rsidR="003902CB">
        <w:rPr>
          <w:rFonts w:ascii="ＭＳ 明朝" w:eastAsia="ＭＳ 明朝" w:hAnsi="ＭＳ 明朝" w:hint="eastAsia"/>
          <w:szCs w:val="21"/>
        </w:rPr>
        <w:t>：本会には次の委員会をおく。</w:t>
      </w:r>
    </w:p>
    <w:p w14:paraId="7447B0E0" w14:textId="1C750731"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研究会</w:t>
      </w:r>
      <w:r w:rsidR="007C02E4">
        <w:rPr>
          <w:rFonts w:ascii="ＭＳ 明朝" w:eastAsia="ＭＳ 明朝" w:hAnsi="ＭＳ 明朝" w:hint="eastAsia"/>
          <w:szCs w:val="21"/>
        </w:rPr>
        <w:t>・</w:t>
      </w:r>
      <w:r>
        <w:rPr>
          <w:rFonts w:ascii="ＭＳ 明朝" w:eastAsia="ＭＳ 明朝" w:hAnsi="ＭＳ 明朝" w:hint="eastAsia"/>
          <w:szCs w:val="21"/>
        </w:rPr>
        <w:t>大会委員会</w:t>
      </w:r>
    </w:p>
    <w:p w14:paraId="72C85C46" w14:textId="7E752B0E"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研究会誌</w:t>
      </w:r>
      <w:r w:rsidR="007C02E4">
        <w:rPr>
          <w:rFonts w:ascii="ＭＳ 明朝" w:eastAsia="ＭＳ 明朝" w:hAnsi="ＭＳ 明朝" w:hint="eastAsia"/>
          <w:szCs w:val="21"/>
        </w:rPr>
        <w:t>編集</w:t>
      </w:r>
      <w:r>
        <w:rPr>
          <w:rFonts w:ascii="ＭＳ 明朝" w:eastAsia="ＭＳ 明朝" w:hAnsi="ＭＳ 明朝" w:hint="eastAsia"/>
          <w:szCs w:val="21"/>
        </w:rPr>
        <w:t>委員会</w:t>
      </w:r>
    </w:p>
    <w:p w14:paraId="6ED4EC3F" w14:textId="519C56C2"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研究会</w:t>
      </w:r>
      <w:r w:rsidR="007C02E4">
        <w:rPr>
          <w:rFonts w:ascii="ＭＳ 明朝" w:eastAsia="ＭＳ 明朝" w:hAnsi="ＭＳ 明朝" w:hint="eastAsia"/>
          <w:szCs w:val="21"/>
        </w:rPr>
        <w:t>・</w:t>
      </w:r>
      <w:r>
        <w:rPr>
          <w:rFonts w:ascii="ＭＳ 明朝" w:eastAsia="ＭＳ 明朝" w:hAnsi="ＭＳ 明朝" w:hint="eastAsia"/>
          <w:szCs w:val="21"/>
        </w:rPr>
        <w:t>大会委員会は研究会、研究大会に関する業務を分担する。研究会誌委員会は研究会誌に関する業務を分担する。</w:t>
      </w:r>
    </w:p>
    <w:p w14:paraId="5378BB15" w14:textId="70D769C7"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委員会の委員は第７条に定める委員長が会員の中から必要数を推薦し、</w:t>
      </w:r>
      <w:r w:rsidR="00464E10">
        <w:rPr>
          <w:rFonts w:ascii="ＭＳ 明朝" w:eastAsia="ＭＳ 明朝" w:hAnsi="ＭＳ 明朝" w:hint="eastAsia"/>
          <w:szCs w:val="21"/>
        </w:rPr>
        <w:t>委員会</w:t>
      </w:r>
      <w:r>
        <w:rPr>
          <w:rFonts w:ascii="ＭＳ 明朝" w:eastAsia="ＭＳ 明朝" w:hAnsi="ＭＳ 明朝" w:hint="eastAsia"/>
          <w:szCs w:val="21"/>
        </w:rPr>
        <w:t>で決定する。ただし、その必要性が認められる場合、非会員に委員を委嘱することができる。</w:t>
      </w:r>
    </w:p>
    <w:p w14:paraId="30B17D58" w14:textId="60E632B2"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会長は必要に応じて</w:t>
      </w:r>
      <w:r w:rsidR="00502E4E">
        <w:rPr>
          <w:rFonts w:ascii="ＭＳ 明朝" w:eastAsia="ＭＳ 明朝" w:hAnsi="ＭＳ 明朝" w:hint="eastAsia"/>
          <w:szCs w:val="21"/>
        </w:rPr>
        <w:t>委員会</w:t>
      </w:r>
      <w:r>
        <w:rPr>
          <w:rFonts w:ascii="ＭＳ 明朝" w:eastAsia="ＭＳ 明朝" w:hAnsi="ＭＳ 明朝" w:hint="eastAsia"/>
          <w:szCs w:val="21"/>
        </w:rPr>
        <w:t>の議を経て委員会を臨時に設置することができる。</w:t>
      </w:r>
    </w:p>
    <w:p w14:paraId="03804FA5" w14:textId="093417B5"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委員会運営に際してはこれに定める以外に必要な事項は委員会が定めるものとする。</w:t>
      </w:r>
    </w:p>
    <w:p w14:paraId="4C3CEBEA" w14:textId="58333F81" w:rsidR="000C45FB" w:rsidRDefault="000C45FB" w:rsidP="00A528B9">
      <w:pPr>
        <w:rPr>
          <w:rFonts w:ascii="ＭＳ 明朝" w:eastAsia="ＭＳ 明朝" w:hAnsi="ＭＳ 明朝"/>
          <w:szCs w:val="21"/>
        </w:rPr>
      </w:pPr>
    </w:p>
    <w:p w14:paraId="41182D5A" w14:textId="3762D1E3" w:rsidR="000C45FB" w:rsidRDefault="000C45FB" w:rsidP="00A528B9">
      <w:pPr>
        <w:rPr>
          <w:rFonts w:ascii="ＭＳ 明朝" w:eastAsia="ＭＳ 明朝" w:hAnsi="ＭＳ 明朝"/>
          <w:szCs w:val="21"/>
        </w:rPr>
      </w:pPr>
      <w:r w:rsidRPr="00BE2F54">
        <w:rPr>
          <w:rFonts w:ascii="ＭＳ 明朝" w:eastAsia="ＭＳ 明朝" w:hAnsi="ＭＳ 明朝" w:hint="eastAsia"/>
          <w:b/>
          <w:bCs/>
          <w:szCs w:val="21"/>
        </w:rPr>
        <w:t>第</w:t>
      </w:r>
      <w:r w:rsidR="005E5768" w:rsidRPr="00BE2F54">
        <w:rPr>
          <w:rFonts w:ascii="ＭＳ 明朝" w:eastAsia="ＭＳ 明朝" w:hAnsi="ＭＳ 明朝" w:hint="eastAsia"/>
          <w:b/>
          <w:bCs/>
          <w:szCs w:val="21"/>
        </w:rPr>
        <w:t>９</w:t>
      </w:r>
      <w:r w:rsidRPr="00BE2F54">
        <w:rPr>
          <w:rFonts w:ascii="ＭＳ 明朝" w:eastAsia="ＭＳ 明朝" w:hAnsi="ＭＳ 明朝" w:hint="eastAsia"/>
          <w:b/>
          <w:bCs/>
          <w:szCs w:val="21"/>
        </w:rPr>
        <w:t>条</w:t>
      </w:r>
      <w:r>
        <w:rPr>
          <w:rFonts w:ascii="ＭＳ 明朝" w:eastAsia="ＭＳ 明朝" w:hAnsi="ＭＳ 明朝" w:hint="eastAsia"/>
          <w:szCs w:val="21"/>
        </w:rPr>
        <w:t xml:space="preserve">　</w:t>
      </w:r>
      <w:r w:rsidR="003902CB" w:rsidRPr="00BE2F54">
        <w:rPr>
          <w:rFonts w:ascii="ＭＳ 明朝" w:eastAsia="ＭＳ 明朝" w:hAnsi="ＭＳ 明朝" w:hint="eastAsia"/>
          <w:szCs w:val="21"/>
          <w:u w:val="single"/>
        </w:rPr>
        <w:t>任期</w:t>
      </w:r>
      <w:r w:rsidR="003902CB">
        <w:rPr>
          <w:rFonts w:ascii="ＭＳ 明朝" w:eastAsia="ＭＳ 明朝" w:hAnsi="ＭＳ 明朝" w:hint="eastAsia"/>
          <w:szCs w:val="21"/>
        </w:rPr>
        <w:t>：会長の任期は３年とし、再選を二期までとする。</w:t>
      </w:r>
    </w:p>
    <w:p w14:paraId="651ACD53" w14:textId="5958F2B6" w:rsidR="003902CB" w:rsidRDefault="003902CB" w:rsidP="00A528B9">
      <w:pPr>
        <w:rPr>
          <w:rFonts w:ascii="ＭＳ 明朝" w:eastAsia="ＭＳ 明朝" w:hAnsi="ＭＳ 明朝"/>
          <w:szCs w:val="21"/>
        </w:rPr>
      </w:pPr>
      <w:r>
        <w:rPr>
          <w:rFonts w:ascii="ＭＳ 明朝" w:eastAsia="ＭＳ 明朝" w:hAnsi="ＭＳ 明朝" w:hint="eastAsia"/>
          <w:szCs w:val="21"/>
        </w:rPr>
        <w:t xml:space="preserve">　　</w:t>
      </w:r>
      <w:r w:rsidR="002F6334">
        <w:rPr>
          <w:rFonts w:ascii="ＭＳ 明朝" w:eastAsia="ＭＳ 明朝" w:hAnsi="ＭＳ 明朝" w:hint="eastAsia"/>
          <w:szCs w:val="21"/>
        </w:rPr>
        <w:t>委員</w:t>
      </w:r>
      <w:r>
        <w:rPr>
          <w:rFonts w:ascii="ＭＳ 明朝" w:eastAsia="ＭＳ 明朝" w:hAnsi="ＭＳ 明朝" w:hint="eastAsia"/>
          <w:szCs w:val="21"/>
        </w:rPr>
        <w:t>の任期は</w:t>
      </w:r>
      <w:r w:rsidR="002F6334">
        <w:rPr>
          <w:rFonts w:ascii="ＭＳ 明朝" w:eastAsia="ＭＳ 明朝" w:hAnsi="ＭＳ 明朝" w:hint="eastAsia"/>
          <w:szCs w:val="21"/>
        </w:rPr>
        <w:t>3</w:t>
      </w:r>
      <w:r>
        <w:rPr>
          <w:rFonts w:ascii="ＭＳ 明朝" w:eastAsia="ＭＳ 明朝" w:hAnsi="ＭＳ 明朝" w:hint="eastAsia"/>
          <w:szCs w:val="21"/>
        </w:rPr>
        <w:t>年と</w:t>
      </w:r>
      <w:r w:rsidR="00EC7979">
        <w:rPr>
          <w:rFonts w:ascii="ＭＳ 明朝" w:eastAsia="ＭＳ 明朝" w:hAnsi="ＭＳ 明朝" w:hint="eastAsia"/>
          <w:szCs w:val="21"/>
        </w:rPr>
        <w:t>し、</w:t>
      </w:r>
      <w:r w:rsidR="002F6334">
        <w:rPr>
          <w:rFonts w:ascii="ＭＳ 明朝" w:eastAsia="ＭＳ 明朝" w:hAnsi="ＭＳ 明朝" w:hint="eastAsia"/>
          <w:szCs w:val="21"/>
        </w:rPr>
        <w:t>再選を三期までとする。</w:t>
      </w:r>
    </w:p>
    <w:p w14:paraId="6D851BF8" w14:textId="64DF5B99" w:rsidR="00EC7979" w:rsidRDefault="00EC7979" w:rsidP="00A528B9">
      <w:pPr>
        <w:rPr>
          <w:rFonts w:ascii="ＭＳ 明朝" w:eastAsia="ＭＳ 明朝" w:hAnsi="ＭＳ 明朝"/>
          <w:szCs w:val="21"/>
        </w:rPr>
      </w:pPr>
      <w:r>
        <w:rPr>
          <w:rFonts w:ascii="ＭＳ 明朝" w:eastAsia="ＭＳ 明朝" w:hAnsi="ＭＳ 明朝" w:hint="eastAsia"/>
          <w:szCs w:val="21"/>
        </w:rPr>
        <w:t xml:space="preserve">　　会計監査の任期は３年とし、再選は</w:t>
      </w:r>
      <w:r w:rsidR="002F6334">
        <w:rPr>
          <w:rFonts w:ascii="ＭＳ 明朝" w:eastAsia="ＭＳ 明朝" w:hAnsi="ＭＳ 明朝" w:hint="eastAsia"/>
          <w:szCs w:val="21"/>
        </w:rPr>
        <w:t>二</w:t>
      </w:r>
      <w:r>
        <w:rPr>
          <w:rFonts w:ascii="ＭＳ 明朝" w:eastAsia="ＭＳ 明朝" w:hAnsi="ＭＳ 明朝" w:hint="eastAsia"/>
          <w:szCs w:val="21"/>
        </w:rPr>
        <w:t>期までとする。</w:t>
      </w:r>
    </w:p>
    <w:p w14:paraId="3350876D" w14:textId="2D10B7B1" w:rsidR="000C45FB" w:rsidRDefault="00891AE9" w:rsidP="00A528B9">
      <w:pPr>
        <w:rPr>
          <w:rFonts w:ascii="ＭＳ 明朝" w:eastAsia="ＭＳ 明朝" w:hAnsi="ＭＳ 明朝"/>
          <w:szCs w:val="21"/>
        </w:rPr>
      </w:pPr>
      <w:r>
        <w:rPr>
          <w:rFonts w:ascii="ＭＳ 明朝" w:eastAsia="ＭＳ 明朝" w:hAnsi="ＭＳ 明朝" w:hint="eastAsia"/>
          <w:szCs w:val="21"/>
        </w:rPr>
        <w:t xml:space="preserve">　　委員長の任期は３年とする。再選は</w:t>
      </w:r>
      <w:r w:rsidR="002F6334">
        <w:rPr>
          <w:rFonts w:ascii="ＭＳ 明朝" w:eastAsia="ＭＳ 明朝" w:hAnsi="ＭＳ 明朝" w:hint="eastAsia"/>
          <w:szCs w:val="21"/>
        </w:rPr>
        <w:t>二</w:t>
      </w:r>
      <w:r>
        <w:rPr>
          <w:rFonts w:ascii="ＭＳ 明朝" w:eastAsia="ＭＳ 明朝" w:hAnsi="ＭＳ 明朝" w:hint="eastAsia"/>
          <w:szCs w:val="21"/>
        </w:rPr>
        <w:t>期までとする。</w:t>
      </w:r>
    </w:p>
    <w:p w14:paraId="0E957BAD" w14:textId="296A4513"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それぞれの任期は</w:t>
      </w:r>
      <w:r w:rsidR="002F6334">
        <w:rPr>
          <w:rFonts w:ascii="ＭＳ 明朝" w:eastAsia="ＭＳ 明朝" w:hAnsi="ＭＳ 明朝" w:hint="eastAsia"/>
          <w:szCs w:val="21"/>
        </w:rPr>
        <w:t>8</w:t>
      </w:r>
      <w:r>
        <w:rPr>
          <w:rFonts w:ascii="ＭＳ 明朝" w:eastAsia="ＭＳ 明朝" w:hAnsi="ＭＳ 明朝" w:hint="eastAsia"/>
          <w:szCs w:val="21"/>
        </w:rPr>
        <w:t>月</w:t>
      </w:r>
      <w:r w:rsidR="002F6334">
        <w:rPr>
          <w:rFonts w:ascii="ＭＳ 明朝" w:eastAsia="ＭＳ 明朝" w:hAnsi="ＭＳ 明朝" w:hint="eastAsia"/>
          <w:szCs w:val="21"/>
        </w:rPr>
        <w:t>1</w:t>
      </w:r>
      <w:r w:rsidR="002F6334">
        <w:rPr>
          <w:rFonts w:ascii="ＭＳ 明朝" w:eastAsia="ＭＳ 明朝" w:hAnsi="ＭＳ 明朝"/>
          <w:szCs w:val="21"/>
        </w:rPr>
        <w:t>5</w:t>
      </w:r>
      <w:r>
        <w:rPr>
          <w:rFonts w:ascii="ＭＳ 明朝" w:eastAsia="ＭＳ 明朝" w:hAnsi="ＭＳ 明朝" w:hint="eastAsia"/>
          <w:szCs w:val="21"/>
        </w:rPr>
        <w:t>日にはじまるものとする。</w:t>
      </w:r>
    </w:p>
    <w:p w14:paraId="5A3C04C2" w14:textId="1ADCC06A"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w:t>
      </w:r>
      <w:r w:rsidR="00FC3BA6">
        <w:rPr>
          <w:rFonts w:ascii="ＭＳ 明朝" w:eastAsia="ＭＳ 明朝" w:hAnsi="ＭＳ 明朝" w:hint="eastAsia"/>
          <w:szCs w:val="21"/>
        </w:rPr>
        <w:t>委員は</w:t>
      </w:r>
      <w:r>
        <w:rPr>
          <w:rFonts w:ascii="ＭＳ 明朝" w:eastAsia="ＭＳ 明朝" w:hAnsi="ＭＳ 明朝" w:hint="eastAsia"/>
          <w:szCs w:val="21"/>
        </w:rPr>
        <w:t>任期途中で欠員になった場合、後任の者の任期は前任者の残任期間とする。任期途中で</w:t>
      </w:r>
      <w:r w:rsidR="00502E4E">
        <w:rPr>
          <w:rFonts w:ascii="ＭＳ 明朝" w:eastAsia="ＭＳ 明朝" w:hAnsi="ＭＳ 明朝" w:hint="eastAsia"/>
          <w:szCs w:val="21"/>
        </w:rPr>
        <w:t>委員</w:t>
      </w:r>
      <w:r>
        <w:rPr>
          <w:rFonts w:ascii="ＭＳ 明朝" w:eastAsia="ＭＳ 明朝" w:hAnsi="ＭＳ 明朝" w:hint="eastAsia"/>
          <w:szCs w:val="21"/>
        </w:rPr>
        <w:t>が欠員になった場合、その都度、</w:t>
      </w:r>
      <w:r w:rsidR="00502E4E">
        <w:rPr>
          <w:rFonts w:ascii="ＭＳ 明朝" w:eastAsia="ＭＳ 明朝" w:hAnsi="ＭＳ 明朝" w:hint="eastAsia"/>
          <w:szCs w:val="21"/>
        </w:rPr>
        <w:t>委員会</w:t>
      </w:r>
      <w:r>
        <w:rPr>
          <w:rFonts w:ascii="ＭＳ 明朝" w:eastAsia="ＭＳ 明朝" w:hAnsi="ＭＳ 明朝" w:hint="eastAsia"/>
          <w:szCs w:val="21"/>
        </w:rPr>
        <w:t>でその処置を議する。</w:t>
      </w:r>
    </w:p>
    <w:p w14:paraId="410BDE78" w14:textId="2F7CE1A8" w:rsidR="00FC3BA6" w:rsidRDefault="00FC3BA6" w:rsidP="00A528B9">
      <w:pPr>
        <w:rPr>
          <w:rFonts w:ascii="ＭＳ 明朝" w:eastAsia="ＭＳ 明朝" w:hAnsi="ＭＳ 明朝"/>
          <w:szCs w:val="21"/>
        </w:rPr>
      </w:pPr>
      <w:r>
        <w:rPr>
          <w:rFonts w:ascii="ＭＳ 明朝" w:eastAsia="ＭＳ 明朝" w:hAnsi="ＭＳ 明朝" w:hint="eastAsia"/>
          <w:szCs w:val="21"/>
        </w:rPr>
        <w:t xml:space="preserve">　　委員への兼職依頼状は所轄機関の</w:t>
      </w:r>
      <w:r w:rsidR="0077053C">
        <w:rPr>
          <w:rFonts w:ascii="ＭＳ 明朝" w:eastAsia="ＭＳ 明朝" w:hAnsi="ＭＳ 明朝" w:hint="eastAsia"/>
          <w:szCs w:val="21"/>
        </w:rPr>
        <w:t>届出</w:t>
      </w:r>
      <w:r>
        <w:rPr>
          <w:rFonts w:ascii="ＭＳ 明朝" w:eastAsia="ＭＳ 明朝" w:hAnsi="ＭＳ 明朝" w:hint="eastAsia"/>
          <w:szCs w:val="21"/>
        </w:rPr>
        <w:t>義務があれば会長名で同時に委嘱を報告する。</w:t>
      </w:r>
    </w:p>
    <w:p w14:paraId="6E9036C6" w14:textId="5CE2D22C"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w:t>
      </w:r>
    </w:p>
    <w:p w14:paraId="6201E0D0" w14:textId="4835B619" w:rsidR="00FC3BA6" w:rsidRDefault="000C45FB" w:rsidP="00FC3BA6">
      <w:pPr>
        <w:rPr>
          <w:rFonts w:ascii="ＭＳ 明朝" w:eastAsia="ＭＳ 明朝" w:hAnsi="ＭＳ 明朝"/>
          <w:szCs w:val="21"/>
        </w:rPr>
      </w:pPr>
      <w:r w:rsidRPr="00BE2F54">
        <w:rPr>
          <w:rFonts w:ascii="ＭＳ 明朝" w:eastAsia="ＭＳ 明朝" w:hAnsi="ＭＳ 明朝" w:hint="eastAsia"/>
          <w:b/>
          <w:bCs/>
          <w:szCs w:val="21"/>
        </w:rPr>
        <w:t>第</w:t>
      </w:r>
      <w:r w:rsidR="002F1CC8" w:rsidRPr="00BE2F54">
        <w:rPr>
          <w:rFonts w:ascii="ＭＳ 明朝" w:eastAsia="ＭＳ 明朝" w:hAnsi="ＭＳ 明朝" w:hint="eastAsia"/>
          <w:b/>
          <w:bCs/>
          <w:szCs w:val="21"/>
        </w:rPr>
        <w:t>10</w:t>
      </w:r>
      <w:r w:rsidRPr="00BE2F54">
        <w:rPr>
          <w:rFonts w:ascii="ＭＳ 明朝" w:eastAsia="ＭＳ 明朝" w:hAnsi="ＭＳ 明朝" w:hint="eastAsia"/>
          <w:b/>
          <w:bCs/>
          <w:szCs w:val="21"/>
        </w:rPr>
        <w:t>条</w:t>
      </w:r>
      <w:r w:rsidR="00891AE9">
        <w:rPr>
          <w:rFonts w:ascii="ＭＳ 明朝" w:eastAsia="ＭＳ 明朝" w:hAnsi="ＭＳ 明朝" w:hint="eastAsia"/>
          <w:szCs w:val="21"/>
        </w:rPr>
        <w:t xml:space="preserve">　</w:t>
      </w:r>
      <w:r w:rsidR="00891AE9" w:rsidRPr="00BE2F54">
        <w:rPr>
          <w:rFonts w:ascii="ＭＳ 明朝" w:eastAsia="ＭＳ 明朝" w:hAnsi="ＭＳ 明朝" w:hint="eastAsia"/>
          <w:szCs w:val="21"/>
          <w:u w:val="single"/>
        </w:rPr>
        <w:t>事務局</w:t>
      </w:r>
      <w:r w:rsidR="00891AE9">
        <w:rPr>
          <w:rFonts w:ascii="ＭＳ 明朝" w:eastAsia="ＭＳ 明朝" w:hAnsi="ＭＳ 明朝" w:hint="eastAsia"/>
          <w:szCs w:val="21"/>
        </w:rPr>
        <w:t>：本会の事務局については</w:t>
      </w:r>
      <w:r w:rsidR="00FC3BA6">
        <w:rPr>
          <w:rFonts w:ascii="ＭＳ 明朝" w:eastAsia="ＭＳ 明朝" w:hAnsi="ＭＳ 明朝" w:hint="eastAsia"/>
          <w:szCs w:val="21"/>
        </w:rPr>
        <w:t>下記のように設置する。</w:t>
      </w:r>
    </w:p>
    <w:p w14:paraId="7D1A7A14" w14:textId="72A095A6" w:rsidR="00FC3BA6" w:rsidRDefault="00FC3BA6" w:rsidP="00FC3BA6">
      <w:pPr>
        <w:rPr>
          <w:rFonts w:ascii="ＭＳ 明朝" w:eastAsia="ＭＳ 明朝" w:hAnsi="ＭＳ 明朝"/>
          <w:szCs w:val="21"/>
          <w:lang w:eastAsia="zh-TW"/>
        </w:rPr>
      </w:pPr>
      <w:r>
        <w:rPr>
          <w:rFonts w:ascii="ＭＳ 明朝" w:eastAsia="ＭＳ 明朝" w:hAnsi="ＭＳ 明朝" w:hint="eastAsia"/>
          <w:szCs w:val="21"/>
        </w:rPr>
        <w:t xml:space="preserve">　　　　 </w:t>
      </w:r>
      <w:r>
        <w:rPr>
          <w:rFonts w:ascii="ＭＳ 明朝" w:eastAsia="ＭＳ 明朝" w:hAnsi="ＭＳ 明朝"/>
          <w:szCs w:val="21"/>
          <w:lang w:eastAsia="zh-TW"/>
        </w:rPr>
        <w:t>813-</w:t>
      </w:r>
      <w:r w:rsidR="00502E4E">
        <w:rPr>
          <w:rFonts w:ascii="ＭＳ 明朝" w:eastAsia="ＭＳ 明朝" w:hAnsi="ＭＳ 明朝"/>
          <w:szCs w:val="21"/>
          <w:lang w:eastAsia="zh-TW"/>
        </w:rPr>
        <w:t>8</w:t>
      </w:r>
      <w:r>
        <w:rPr>
          <w:rFonts w:ascii="ＭＳ 明朝" w:eastAsia="ＭＳ 明朝" w:hAnsi="ＭＳ 明朝"/>
          <w:szCs w:val="21"/>
          <w:lang w:eastAsia="zh-TW"/>
        </w:rPr>
        <w:t>503</w:t>
      </w:r>
    </w:p>
    <w:p w14:paraId="7BCA4E64" w14:textId="77777777" w:rsidR="00FC3BA6" w:rsidRDefault="00FC3BA6" w:rsidP="00FC3BA6">
      <w:pPr>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 xml:space="preserve">        </w:t>
      </w:r>
      <w:r>
        <w:rPr>
          <w:rFonts w:ascii="ＭＳ 明朝" w:eastAsia="ＭＳ 明朝" w:hAnsi="ＭＳ 明朝" w:hint="eastAsia"/>
          <w:szCs w:val="21"/>
          <w:lang w:eastAsia="zh-TW"/>
        </w:rPr>
        <w:t>福岡市東区松香台２－３－１</w:t>
      </w:r>
    </w:p>
    <w:p w14:paraId="1B2E5FB8" w14:textId="77777777" w:rsidR="00FC3BA6" w:rsidRDefault="00FC3BA6" w:rsidP="00FC3BA6">
      <w:pPr>
        <w:rPr>
          <w:rFonts w:ascii="ＭＳ 明朝" w:eastAsia="ＭＳ 明朝" w:hAnsi="ＭＳ 明朝"/>
          <w:szCs w:val="21"/>
          <w:lang w:eastAsia="zh-TW"/>
        </w:rPr>
      </w:pPr>
      <w:r>
        <w:rPr>
          <w:rFonts w:ascii="ＭＳ 明朝" w:eastAsia="ＭＳ 明朝" w:hAnsi="ＭＳ 明朝" w:hint="eastAsia"/>
          <w:szCs w:val="21"/>
          <w:lang w:eastAsia="zh-TW"/>
        </w:rPr>
        <w:t xml:space="preserve">　　　　　九州産業大学国際文化学部　酒井順一郎研究室</w:t>
      </w:r>
    </w:p>
    <w:p w14:paraId="5D1AE664" w14:textId="77777777" w:rsidR="00FC3BA6" w:rsidRDefault="00FC3BA6" w:rsidP="00FC3BA6">
      <w:pPr>
        <w:rPr>
          <w:rFonts w:ascii="ＭＳ 明朝" w:eastAsia="ＭＳ 明朝" w:hAnsi="ＭＳ 明朝"/>
          <w:szCs w:val="21"/>
          <w:lang w:eastAsia="zh-TW"/>
        </w:rPr>
      </w:pPr>
      <w:r>
        <w:rPr>
          <w:rFonts w:ascii="ＭＳ 明朝" w:eastAsia="ＭＳ 明朝" w:hAnsi="ＭＳ 明朝" w:hint="eastAsia"/>
          <w:szCs w:val="21"/>
          <w:lang w:eastAsia="zh-TW"/>
        </w:rPr>
        <w:t xml:space="preserve">　　　　　電話　0</w:t>
      </w:r>
      <w:r>
        <w:rPr>
          <w:rFonts w:ascii="ＭＳ 明朝" w:eastAsia="ＭＳ 明朝" w:hAnsi="ＭＳ 明朝"/>
          <w:szCs w:val="21"/>
          <w:lang w:eastAsia="zh-TW"/>
        </w:rPr>
        <w:t>92-673-5050</w:t>
      </w:r>
    </w:p>
    <w:p w14:paraId="6C056E48" w14:textId="77777777" w:rsidR="00FC3BA6" w:rsidRPr="00A84C20" w:rsidRDefault="00FC3BA6" w:rsidP="00FC3BA6">
      <w:pPr>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 xml:space="preserve">         </w:t>
      </w:r>
      <w:r>
        <w:rPr>
          <w:rFonts w:ascii="ＭＳ 明朝" w:eastAsia="ＭＳ 明朝" w:hAnsi="ＭＳ 明朝" w:hint="eastAsia"/>
          <w:szCs w:val="21"/>
        </w:rPr>
        <w:t>メールアドレス</w:t>
      </w:r>
      <w:r>
        <w:rPr>
          <w:rFonts w:ascii="ＭＳ 明朝" w:eastAsia="ＭＳ 明朝" w:hAnsi="ＭＳ 明朝" w:hint="eastAsia"/>
          <w:szCs w:val="21"/>
          <w:lang w:eastAsia="zh-TW"/>
        </w:rPr>
        <w:t xml:space="preserve">　j</w:t>
      </w:r>
      <w:r>
        <w:rPr>
          <w:rFonts w:ascii="ＭＳ 明朝" w:eastAsia="ＭＳ 明朝" w:hAnsi="ＭＳ 明朝"/>
          <w:szCs w:val="21"/>
          <w:lang w:eastAsia="zh-TW"/>
        </w:rPr>
        <w:t>.sakai@ip.kyusan-u.ac.jp</w:t>
      </w:r>
    </w:p>
    <w:p w14:paraId="2764A5D6" w14:textId="77777777" w:rsidR="00FC3BA6" w:rsidRDefault="00FC3BA6" w:rsidP="00FC3BA6">
      <w:pPr>
        <w:rPr>
          <w:rFonts w:ascii="ＭＳ 明朝" w:eastAsia="ＭＳ 明朝" w:hAnsi="ＭＳ 明朝"/>
          <w:szCs w:val="21"/>
          <w:lang w:eastAsia="zh-TW"/>
        </w:rPr>
      </w:pPr>
    </w:p>
    <w:p w14:paraId="010A3FBD" w14:textId="49908932" w:rsidR="00891AE9" w:rsidRDefault="00891AE9" w:rsidP="00A528B9">
      <w:pPr>
        <w:rPr>
          <w:rFonts w:ascii="ＭＳ 明朝" w:eastAsia="ＭＳ 明朝" w:hAnsi="ＭＳ 明朝"/>
          <w:szCs w:val="21"/>
        </w:rPr>
      </w:pPr>
      <w:r w:rsidRPr="00BE2F54">
        <w:rPr>
          <w:rFonts w:ascii="ＭＳ 明朝" w:eastAsia="ＭＳ 明朝" w:hAnsi="ＭＳ 明朝" w:hint="eastAsia"/>
          <w:b/>
          <w:bCs/>
          <w:szCs w:val="21"/>
        </w:rPr>
        <w:lastRenderedPageBreak/>
        <w:t>第11条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会員総会</w:t>
      </w:r>
      <w:r>
        <w:rPr>
          <w:rFonts w:ascii="ＭＳ 明朝" w:eastAsia="ＭＳ 明朝" w:hAnsi="ＭＳ 明朝" w:hint="eastAsia"/>
          <w:szCs w:val="21"/>
        </w:rPr>
        <w:t>：本会は毎年１会、定例総会を開催する。</w:t>
      </w:r>
    </w:p>
    <w:p w14:paraId="48EC1729" w14:textId="7BB009CF"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２．会長は</w:t>
      </w:r>
      <w:r w:rsidR="002F6334">
        <w:rPr>
          <w:rFonts w:ascii="ＭＳ 明朝" w:eastAsia="ＭＳ 明朝" w:hAnsi="ＭＳ 明朝" w:hint="eastAsia"/>
          <w:szCs w:val="21"/>
        </w:rPr>
        <w:t>委員会</w:t>
      </w:r>
      <w:r>
        <w:rPr>
          <w:rFonts w:ascii="ＭＳ 明朝" w:eastAsia="ＭＳ 明朝" w:hAnsi="ＭＳ 明朝" w:hint="eastAsia"/>
          <w:szCs w:val="21"/>
        </w:rPr>
        <w:t>の議を経て、臨時総会を招集することができる。</w:t>
      </w:r>
    </w:p>
    <w:p w14:paraId="2F9DD718" w14:textId="4C6EDC77"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w:t>
      </w:r>
      <w:r w:rsidR="00B654CF">
        <w:rPr>
          <w:rFonts w:ascii="ＭＳ 明朝" w:eastAsia="ＭＳ 明朝" w:hAnsi="ＭＳ 明朝" w:hint="eastAsia"/>
          <w:szCs w:val="21"/>
        </w:rPr>
        <w:t xml:space="preserve"> </w:t>
      </w:r>
      <w:r>
        <w:rPr>
          <w:rFonts w:ascii="ＭＳ 明朝" w:eastAsia="ＭＳ 明朝" w:hAnsi="ＭＳ 明朝" w:hint="eastAsia"/>
          <w:szCs w:val="21"/>
        </w:rPr>
        <w:t>３．会員の５</w:t>
      </w:r>
      <w:r w:rsidR="00C1285D">
        <w:rPr>
          <w:rFonts w:ascii="ＭＳ 明朝" w:eastAsia="ＭＳ 明朝" w:hAnsi="ＭＳ 明朝" w:hint="eastAsia"/>
          <w:szCs w:val="21"/>
        </w:rPr>
        <w:t>分</w:t>
      </w:r>
      <w:r>
        <w:rPr>
          <w:rFonts w:ascii="ＭＳ 明朝" w:eastAsia="ＭＳ 明朝" w:hAnsi="ＭＳ 明朝" w:hint="eastAsia"/>
          <w:szCs w:val="21"/>
        </w:rPr>
        <w:t>の１以上から議題を示して臨時総会の招集が請求された場合、会長は速やかに臨時総会を招集しなければならない。</w:t>
      </w:r>
    </w:p>
    <w:p w14:paraId="3EB7B734" w14:textId="77777777" w:rsidR="00BE2F54" w:rsidRDefault="00BE2F54" w:rsidP="00A528B9">
      <w:pPr>
        <w:rPr>
          <w:rFonts w:ascii="ＭＳ 明朝" w:eastAsia="ＭＳ 明朝" w:hAnsi="ＭＳ 明朝"/>
          <w:szCs w:val="21"/>
        </w:rPr>
      </w:pPr>
    </w:p>
    <w:p w14:paraId="62481E17" w14:textId="50251C18" w:rsidR="00891AE9" w:rsidRDefault="00891AE9" w:rsidP="00A528B9">
      <w:pPr>
        <w:rPr>
          <w:rFonts w:ascii="ＭＳ 明朝" w:eastAsia="ＭＳ 明朝" w:hAnsi="ＭＳ 明朝"/>
          <w:szCs w:val="21"/>
        </w:rPr>
      </w:pPr>
      <w:r w:rsidRPr="00BE2F54">
        <w:rPr>
          <w:rFonts w:ascii="ＭＳ 明朝" w:eastAsia="ＭＳ 明朝" w:hAnsi="ＭＳ 明朝" w:hint="eastAsia"/>
          <w:b/>
          <w:bCs/>
          <w:szCs w:val="21"/>
        </w:rPr>
        <w:t>第12条</w:t>
      </w:r>
      <w:r>
        <w:rPr>
          <w:rFonts w:ascii="ＭＳ 明朝" w:eastAsia="ＭＳ 明朝" w:hAnsi="ＭＳ 明朝" w:hint="eastAsia"/>
          <w:szCs w:val="21"/>
        </w:rPr>
        <w:t xml:space="preserve">　</w:t>
      </w:r>
      <w:r w:rsidRPr="00BE2F54">
        <w:rPr>
          <w:rFonts w:ascii="ＭＳ 明朝" w:eastAsia="ＭＳ 明朝" w:hAnsi="ＭＳ 明朝" w:hint="eastAsia"/>
          <w:szCs w:val="21"/>
          <w:u w:val="single"/>
        </w:rPr>
        <w:t>会計</w:t>
      </w:r>
      <w:r>
        <w:rPr>
          <w:rFonts w:ascii="ＭＳ 明朝" w:eastAsia="ＭＳ 明朝" w:hAnsi="ＭＳ 明朝" w:hint="eastAsia"/>
          <w:szCs w:val="21"/>
        </w:rPr>
        <w:t>：本会の事業遂行に必要な経費は、会費、寄付金、およびその他の収入でまかなわれる。</w:t>
      </w:r>
    </w:p>
    <w:p w14:paraId="3AB3A8C0" w14:textId="4E2D29B5"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２．本会の会計年度は、毎年４月１日にはじまり翌年３月３１日に終わる。</w:t>
      </w:r>
    </w:p>
    <w:p w14:paraId="35A5D41B" w14:textId="4DA48224" w:rsidR="00891AE9" w:rsidRDefault="00891AE9" w:rsidP="00A528B9">
      <w:pPr>
        <w:rPr>
          <w:rFonts w:ascii="ＭＳ 明朝" w:eastAsia="ＭＳ 明朝" w:hAnsi="ＭＳ 明朝"/>
          <w:szCs w:val="21"/>
        </w:rPr>
      </w:pPr>
      <w:r>
        <w:rPr>
          <w:rFonts w:ascii="ＭＳ 明朝" w:eastAsia="ＭＳ 明朝" w:hAnsi="ＭＳ 明朝" w:hint="eastAsia"/>
          <w:szCs w:val="21"/>
        </w:rPr>
        <w:t xml:space="preserve">　３．</w:t>
      </w:r>
      <w:r w:rsidR="002F1CC8">
        <w:rPr>
          <w:rFonts w:ascii="ＭＳ 明朝" w:eastAsia="ＭＳ 明朝" w:hAnsi="ＭＳ 明朝" w:hint="eastAsia"/>
          <w:szCs w:val="21"/>
        </w:rPr>
        <w:t>各会計年度の決算は、会員に報告し、かつ翌年度の総会で承認を得なければならない。決算は会計監査によって監査されなければならない。</w:t>
      </w:r>
    </w:p>
    <w:p w14:paraId="3B218A9A" w14:textId="10CF0286" w:rsidR="002F1CC8" w:rsidRDefault="002F1CC8" w:rsidP="00A528B9">
      <w:pPr>
        <w:rPr>
          <w:rFonts w:ascii="ＭＳ 明朝" w:eastAsia="ＭＳ 明朝" w:hAnsi="ＭＳ 明朝"/>
          <w:szCs w:val="21"/>
        </w:rPr>
      </w:pPr>
    </w:p>
    <w:p w14:paraId="70A09A94" w14:textId="291C83E9" w:rsidR="002F1CC8" w:rsidRDefault="00341944" w:rsidP="00A528B9">
      <w:pPr>
        <w:rPr>
          <w:rFonts w:ascii="ＭＳ 明朝" w:eastAsia="ＭＳ 明朝" w:hAnsi="ＭＳ 明朝"/>
          <w:szCs w:val="21"/>
        </w:rPr>
      </w:pPr>
      <w:r w:rsidRPr="00341944">
        <w:rPr>
          <w:rFonts w:ascii="ＭＳ 明朝" w:eastAsia="ＭＳ 明朝" w:hAnsi="ＭＳ 明朝" w:hint="eastAsia"/>
          <w:b/>
          <w:bCs/>
          <w:szCs w:val="21"/>
        </w:rPr>
        <w:t>第1</w:t>
      </w:r>
      <w:r w:rsidRPr="00341944">
        <w:rPr>
          <w:rFonts w:ascii="ＭＳ 明朝" w:eastAsia="ＭＳ 明朝" w:hAnsi="ＭＳ 明朝"/>
          <w:b/>
          <w:bCs/>
          <w:szCs w:val="21"/>
        </w:rPr>
        <w:t>3</w:t>
      </w:r>
      <w:r w:rsidRPr="00341944">
        <w:rPr>
          <w:rFonts w:ascii="ＭＳ 明朝" w:eastAsia="ＭＳ 明朝" w:hAnsi="ＭＳ 明朝" w:hint="eastAsia"/>
          <w:b/>
          <w:bCs/>
          <w:szCs w:val="21"/>
        </w:rPr>
        <w:t>条</w:t>
      </w:r>
      <w:r>
        <w:rPr>
          <w:rFonts w:ascii="ＭＳ 明朝" w:eastAsia="ＭＳ 明朝" w:hAnsi="ＭＳ 明朝" w:hint="eastAsia"/>
          <w:szCs w:val="21"/>
        </w:rPr>
        <w:t xml:space="preserve">　日タイ言語文化研究会の</w:t>
      </w:r>
      <w:r w:rsidR="0077053C">
        <w:rPr>
          <w:rFonts w:ascii="ＭＳ 明朝" w:eastAsia="ＭＳ 明朝" w:hAnsi="ＭＳ 明朝" w:hint="eastAsia"/>
          <w:szCs w:val="21"/>
        </w:rPr>
        <w:t>暫時</w:t>
      </w:r>
      <w:r>
        <w:rPr>
          <w:rFonts w:ascii="ＭＳ 明朝" w:eastAsia="ＭＳ 明朝" w:hAnsi="ＭＳ 明朝" w:hint="eastAsia"/>
          <w:szCs w:val="21"/>
        </w:rPr>
        <w:t>吸収</w:t>
      </w:r>
      <w:r w:rsidR="0077053C">
        <w:rPr>
          <w:rFonts w:ascii="ＭＳ 明朝" w:eastAsia="ＭＳ 明朝" w:hAnsi="ＭＳ 明朝" w:hint="eastAsia"/>
          <w:szCs w:val="21"/>
        </w:rPr>
        <w:t>措置</w:t>
      </w:r>
      <w:r>
        <w:rPr>
          <w:rFonts w:ascii="ＭＳ 明朝" w:eastAsia="ＭＳ 明朝" w:hAnsi="ＭＳ 明朝" w:hint="eastAsia"/>
          <w:szCs w:val="21"/>
        </w:rPr>
        <w:t>について</w:t>
      </w:r>
    </w:p>
    <w:p w14:paraId="444E1D18" w14:textId="3BDAD3B7" w:rsidR="00341944" w:rsidRDefault="00341944" w:rsidP="00A528B9">
      <w:pPr>
        <w:rPr>
          <w:rFonts w:ascii="ＭＳ 明朝" w:eastAsia="ＭＳ 明朝" w:hAnsi="ＭＳ 明朝"/>
          <w:szCs w:val="21"/>
        </w:rPr>
      </w:pPr>
      <w:r>
        <w:rPr>
          <w:rFonts w:ascii="ＭＳ 明朝" w:eastAsia="ＭＳ 明朝" w:hAnsi="ＭＳ 明朝" w:hint="eastAsia"/>
          <w:szCs w:val="21"/>
        </w:rPr>
        <w:t xml:space="preserve">　　　　　2013年から刊行を続けて来た日タイ言語文化研究所編『日タイ言語文化研究』</w:t>
      </w:r>
      <w:r w:rsidR="00B654CF">
        <w:rPr>
          <w:rFonts w:ascii="ＭＳ 明朝" w:eastAsia="ＭＳ 明朝" w:hAnsi="ＭＳ 明朝" w:hint="eastAsia"/>
          <w:szCs w:val="21"/>
        </w:rPr>
        <w:t>（休刊中）</w:t>
      </w:r>
      <w:r>
        <w:rPr>
          <w:rFonts w:ascii="ＭＳ 明朝" w:eastAsia="ＭＳ 明朝" w:hAnsi="ＭＳ 明朝" w:hint="eastAsia"/>
          <w:szCs w:val="21"/>
        </w:rPr>
        <w:t>を</w:t>
      </w:r>
      <w:r w:rsidR="00B654CF">
        <w:rPr>
          <w:rFonts w:ascii="ＭＳ 明朝" w:eastAsia="ＭＳ 明朝" w:hAnsi="ＭＳ 明朝" w:hint="eastAsia"/>
          <w:szCs w:val="21"/>
        </w:rPr>
        <w:t>暫時</w:t>
      </w:r>
      <w:r>
        <w:rPr>
          <w:rFonts w:ascii="ＭＳ 明朝" w:eastAsia="ＭＳ 明朝" w:hAnsi="ＭＳ 明朝" w:hint="eastAsia"/>
          <w:szCs w:val="21"/>
        </w:rPr>
        <w:t>『新世紀人文学論究』に編入する。</w:t>
      </w:r>
    </w:p>
    <w:p w14:paraId="4DB47E70" w14:textId="614A0EB1" w:rsidR="000C45FB" w:rsidRDefault="000C45FB" w:rsidP="00A528B9">
      <w:pPr>
        <w:rPr>
          <w:rFonts w:ascii="ＭＳ 明朝" w:eastAsia="ＭＳ 明朝" w:hAnsi="ＭＳ 明朝"/>
          <w:szCs w:val="21"/>
        </w:rPr>
      </w:pPr>
    </w:p>
    <w:p w14:paraId="68C0F0C1" w14:textId="2FD9B887" w:rsidR="00B654CF" w:rsidRDefault="00B654CF" w:rsidP="00B654CF">
      <w:pPr>
        <w:rPr>
          <w:rFonts w:ascii="ＭＳ 明朝" w:eastAsia="ＭＳ 明朝" w:hAnsi="ＭＳ 明朝"/>
          <w:szCs w:val="21"/>
        </w:rPr>
      </w:pPr>
      <w:r w:rsidRPr="00341944">
        <w:rPr>
          <w:rFonts w:ascii="ＭＳ 明朝" w:eastAsia="ＭＳ 明朝" w:hAnsi="ＭＳ 明朝" w:hint="eastAsia"/>
          <w:b/>
          <w:bCs/>
          <w:szCs w:val="21"/>
        </w:rPr>
        <w:t>第1</w:t>
      </w:r>
      <w:r>
        <w:rPr>
          <w:rFonts w:ascii="ＭＳ 明朝" w:eastAsia="ＭＳ 明朝" w:hAnsi="ＭＳ 明朝"/>
          <w:b/>
          <w:bCs/>
          <w:szCs w:val="21"/>
        </w:rPr>
        <w:t>4</w:t>
      </w:r>
      <w:r w:rsidRPr="00341944">
        <w:rPr>
          <w:rFonts w:ascii="ＭＳ 明朝" w:eastAsia="ＭＳ 明朝" w:hAnsi="ＭＳ 明朝" w:hint="eastAsia"/>
          <w:b/>
          <w:bCs/>
          <w:szCs w:val="21"/>
        </w:rPr>
        <w:t>条</w:t>
      </w:r>
      <w:r>
        <w:rPr>
          <w:rFonts w:ascii="ＭＳ 明朝" w:eastAsia="ＭＳ 明朝" w:hAnsi="ＭＳ 明朝" w:hint="eastAsia"/>
          <w:szCs w:val="21"/>
        </w:rPr>
        <w:t xml:space="preserve">　</w:t>
      </w:r>
      <w:r w:rsidR="008A5C10">
        <w:rPr>
          <w:rFonts w:ascii="ＭＳ 明朝" w:eastAsia="ＭＳ 明朝" w:hAnsi="ＭＳ 明朝" w:hint="eastAsia"/>
          <w:szCs w:val="21"/>
        </w:rPr>
        <w:t>会員資格と年会費</w:t>
      </w:r>
    </w:p>
    <w:p w14:paraId="08B58DA4" w14:textId="22850F58" w:rsidR="00B654CF" w:rsidRDefault="00B654CF" w:rsidP="00A528B9">
      <w:pPr>
        <w:rPr>
          <w:rFonts w:ascii="ＭＳ 明朝" w:eastAsia="ＭＳ 明朝" w:hAnsi="ＭＳ 明朝"/>
          <w:szCs w:val="21"/>
        </w:rPr>
      </w:pPr>
      <w:r>
        <w:rPr>
          <w:rFonts w:ascii="ＭＳ 明朝" w:eastAsia="ＭＳ 明朝" w:hAnsi="ＭＳ 明朝" w:hint="eastAsia"/>
          <w:szCs w:val="21"/>
        </w:rPr>
        <w:t xml:space="preserve">　</w:t>
      </w:r>
      <w:r w:rsidR="008A5C10">
        <w:rPr>
          <w:rFonts w:ascii="ＭＳ 明朝" w:eastAsia="ＭＳ 明朝" w:hAnsi="ＭＳ 明朝" w:hint="eastAsia"/>
          <w:szCs w:val="21"/>
        </w:rPr>
        <w:t>会員は研究会の趣旨に賛同されるかたであれば、誰でも会員になることができる。ただし、大学院生は指導教員の推薦を必要とする。</w:t>
      </w:r>
    </w:p>
    <w:p w14:paraId="69E0ED1C" w14:textId="5064536D" w:rsidR="000B27FC" w:rsidRPr="000B27FC" w:rsidRDefault="00FC12D6" w:rsidP="000B27FC">
      <w:pPr>
        <w:widowControl/>
        <w:jc w:val="left"/>
        <w:rPr>
          <w:rFonts w:ascii="ＭＳ 明朝" w:eastAsia="ＭＳ 明朝" w:hAnsi="ＭＳ 明朝" w:cs="ＭＳ Ｐゴシック"/>
          <w:kern w:val="0"/>
          <w:szCs w:val="21"/>
        </w:rPr>
      </w:pPr>
      <w:r w:rsidRPr="000B27FC">
        <w:rPr>
          <w:rFonts w:ascii="ＭＳ 明朝" w:eastAsia="ＭＳ 明朝" w:hAnsi="ＭＳ 明朝" w:hint="eastAsia"/>
          <w:szCs w:val="21"/>
        </w:rPr>
        <w:t xml:space="preserve">　</w:t>
      </w:r>
      <w:r w:rsidR="000B27FC" w:rsidRPr="000B27FC">
        <w:rPr>
          <w:rFonts w:ascii="ＭＳ 明朝" w:eastAsia="ＭＳ 明朝" w:hAnsi="ＭＳ 明朝" w:cs="ＭＳ Ｐゴシック"/>
          <w:kern w:val="0"/>
          <w:szCs w:val="21"/>
        </w:rPr>
        <w:t>会費については、当面の間、徴収しないこととする。ただし、対面の研究会、研究大会については、参加費（資料代）を徴収することとする。</w:t>
      </w:r>
    </w:p>
    <w:p w14:paraId="66171FDC" w14:textId="77777777" w:rsidR="000B27FC" w:rsidRDefault="000B27FC" w:rsidP="00A528B9">
      <w:pPr>
        <w:rPr>
          <w:rFonts w:ascii="ＭＳ 明朝" w:eastAsia="ＭＳ 明朝" w:hAnsi="ＭＳ 明朝"/>
          <w:szCs w:val="21"/>
        </w:rPr>
      </w:pPr>
    </w:p>
    <w:p w14:paraId="16E29BB7" w14:textId="2C7DD882" w:rsidR="008A5C10" w:rsidRDefault="008A5C10" w:rsidP="00A528B9">
      <w:pPr>
        <w:rPr>
          <w:rFonts w:ascii="ＭＳ 明朝" w:eastAsia="ＭＳ 明朝" w:hAnsi="ＭＳ 明朝"/>
          <w:szCs w:val="21"/>
        </w:rPr>
      </w:pPr>
      <w:r>
        <w:rPr>
          <w:rFonts w:ascii="ＭＳ 明朝" w:eastAsia="ＭＳ 明朝" w:hAnsi="ＭＳ 明朝" w:hint="eastAsia"/>
          <w:szCs w:val="21"/>
        </w:rPr>
        <w:t xml:space="preserve">　　　</w:t>
      </w:r>
    </w:p>
    <w:p w14:paraId="59A44D0D" w14:textId="2FC57F9C" w:rsidR="00A528B9" w:rsidRDefault="00A528B9" w:rsidP="00A528B9">
      <w:pPr>
        <w:rPr>
          <w:rFonts w:ascii="ＭＳ 明朝" w:eastAsia="ＭＳ 明朝" w:hAnsi="ＭＳ 明朝"/>
          <w:szCs w:val="21"/>
        </w:rPr>
      </w:pPr>
    </w:p>
    <w:p w14:paraId="346F456A" w14:textId="34D1B140" w:rsidR="00A528B9" w:rsidRDefault="0076714A" w:rsidP="0076714A">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019</w:t>
      </w:r>
      <w:r>
        <w:rPr>
          <w:rFonts w:ascii="ＭＳ 明朝" w:eastAsia="ＭＳ 明朝" w:hAnsi="ＭＳ 明朝" w:hint="eastAsia"/>
          <w:szCs w:val="21"/>
        </w:rPr>
        <w:t>年1</w:t>
      </w:r>
      <w:r>
        <w:rPr>
          <w:rFonts w:ascii="ＭＳ 明朝" w:eastAsia="ＭＳ 明朝" w:hAnsi="ＭＳ 明朝"/>
          <w:szCs w:val="21"/>
        </w:rPr>
        <w:t>2</w:t>
      </w:r>
      <w:r>
        <w:rPr>
          <w:rFonts w:ascii="ＭＳ 明朝" w:eastAsia="ＭＳ 明朝" w:hAnsi="ＭＳ 明朝" w:hint="eastAsia"/>
          <w:szCs w:val="21"/>
        </w:rPr>
        <w:t>月1</w:t>
      </w:r>
      <w:r>
        <w:rPr>
          <w:rFonts w:ascii="ＭＳ 明朝" w:eastAsia="ＭＳ 明朝" w:hAnsi="ＭＳ 明朝"/>
          <w:szCs w:val="21"/>
        </w:rPr>
        <w:t>5</w:t>
      </w:r>
      <w:r>
        <w:rPr>
          <w:rFonts w:ascii="ＭＳ 明朝" w:eastAsia="ＭＳ 明朝" w:hAnsi="ＭＳ 明朝" w:hint="eastAsia"/>
          <w:szCs w:val="21"/>
        </w:rPr>
        <w:t>日制定</w:t>
      </w:r>
    </w:p>
    <w:p w14:paraId="5F796C10" w14:textId="4AE8ED39" w:rsidR="0076714A" w:rsidRDefault="0076714A" w:rsidP="0076714A">
      <w:pPr>
        <w:jc w:val="right"/>
        <w:rPr>
          <w:rFonts w:ascii="ＭＳ 明朝" w:eastAsia="ＭＳ 明朝" w:hAnsi="ＭＳ 明朝"/>
          <w:szCs w:val="21"/>
        </w:rPr>
      </w:pPr>
      <w:r>
        <w:rPr>
          <w:rFonts w:ascii="ＭＳ 明朝" w:eastAsia="ＭＳ 明朝" w:hAnsi="ＭＳ 明朝" w:hint="eastAsia"/>
          <w:szCs w:val="21"/>
        </w:rPr>
        <w:t>2021年6月30日修訂</w:t>
      </w:r>
    </w:p>
    <w:p w14:paraId="02313E7F" w14:textId="4F97B5B9" w:rsidR="00A528B9" w:rsidRDefault="00A528B9" w:rsidP="00A528B9">
      <w:pPr>
        <w:rPr>
          <w:rFonts w:ascii="ＭＳ 明朝" w:eastAsia="ＭＳ 明朝" w:hAnsi="ＭＳ 明朝"/>
          <w:szCs w:val="21"/>
        </w:rPr>
      </w:pPr>
    </w:p>
    <w:p w14:paraId="0A234F7B" w14:textId="6D3A137C" w:rsidR="00FC3BA6" w:rsidRDefault="00FC3BA6" w:rsidP="00A528B9">
      <w:pPr>
        <w:rPr>
          <w:rFonts w:ascii="ＭＳ 明朝" w:eastAsia="ＭＳ 明朝" w:hAnsi="ＭＳ 明朝"/>
          <w:szCs w:val="21"/>
        </w:rPr>
      </w:pPr>
    </w:p>
    <w:p w14:paraId="680A6924" w14:textId="77777777" w:rsidR="00F8431C" w:rsidRDefault="00F8431C" w:rsidP="00A528B9">
      <w:pPr>
        <w:rPr>
          <w:rFonts w:ascii="ＭＳ 明朝" w:eastAsia="ＭＳ 明朝" w:hAnsi="ＭＳ 明朝"/>
          <w:szCs w:val="21"/>
        </w:rPr>
      </w:pPr>
    </w:p>
    <w:p w14:paraId="7DE0581B" w14:textId="41BE2C94" w:rsidR="00A528B9" w:rsidRDefault="00A528B9" w:rsidP="00A528B9">
      <w:pPr>
        <w:rPr>
          <w:rFonts w:ascii="ＭＳ 明朝" w:eastAsia="ＭＳ 明朝" w:hAnsi="ＭＳ 明朝"/>
          <w:szCs w:val="21"/>
        </w:rPr>
      </w:pPr>
    </w:p>
    <w:p w14:paraId="37C0F8F7" w14:textId="3D5A68E6" w:rsidR="00FC12D6" w:rsidRDefault="00FC12D6" w:rsidP="00A528B9">
      <w:pPr>
        <w:rPr>
          <w:rFonts w:ascii="ＭＳ 明朝" w:eastAsia="ＭＳ 明朝" w:hAnsi="ＭＳ 明朝"/>
          <w:szCs w:val="21"/>
        </w:rPr>
      </w:pPr>
    </w:p>
    <w:p w14:paraId="5077089C" w14:textId="01922656" w:rsidR="000B27FC" w:rsidRDefault="000B27FC" w:rsidP="00A528B9">
      <w:pPr>
        <w:rPr>
          <w:rFonts w:ascii="ＭＳ 明朝" w:eastAsia="ＭＳ 明朝" w:hAnsi="ＭＳ 明朝"/>
          <w:szCs w:val="21"/>
        </w:rPr>
      </w:pPr>
    </w:p>
    <w:p w14:paraId="5ED566AA" w14:textId="3BD07528" w:rsidR="000B27FC" w:rsidRDefault="000B27FC" w:rsidP="00A528B9">
      <w:pPr>
        <w:rPr>
          <w:rFonts w:ascii="ＭＳ 明朝" w:eastAsia="ＭＳ 明朝" w:hAnsi="ＭＳ 明朝"/>
          <w:szCs w:val="21"/>
        </w:rPr>
      </w:pPr>
    </w:p>
    <w:p w14:paraId="472B45F7" w14:textId="6227E4AD" w:rsidR="000B27FC" w:rsidRDefault="000B27FC" w:rsidP="00A528B9">
      <w:pPr>
        <w:rPr>
          <w:rFonts w:ascii="ＭＳ 明朝" w:eastAsia="ＭＳ 明朝" w:hAnsi="ＭＳ 明朝"/>
          <w:szCs w:val="21"/>
        </w:rPr>
      </w:pPr>
    </w:p>
    <w:p w14:paraId="2F7CB9C9" w14:textId="5EF00DF0" w:rsidR="000B27FC" w:rsidRDefault="000B27FC" w:rsidP="00A528B9">
      <w:pPr>
        <w:rPr>
          <w:rFonts w:ascii="ＭＳ 明朝" w:eastAsia="ＭＳ 明朝" w:hAnsi="ＭＳ 明朝"/>
          <w:szCs w:val="21"/>
        </w:rPr>
      </w:pPr>
    </w:p>
    <w:p w14:paraId="3A5399B0" w14:textId="343BC530" w:rsidR="000B27FC" w:rsidRDefault="000B27FC" w:rsidP="00A528B9">
      <w:pPr>
        <w:rPr>
          <w:rFonts w:ascii="ＭＳ 明朝" w:eastAsia="ＭＳ 明朝" w:hAnsi="ＭＳ 明朝"/>
          <w:szCs w:val="21"/>
        </w:rPr>
      </w:pPr>
    </w:p>
    <w:p w14:paraId="488C4F47" w14:textId="49CA2EFC" w:rsidR="00A528B9" w:rsidRDefault="00A528B9" w:rsidP="00A528B9">
      <w:pPr>
        <w:rPr>
          <w:rFonts w:ascii="ＭＳ 明朝" w:eastAsia="ＭＳ 明朝" w:hAnsi="ＭＳ 明朝" w:hint="eastAsia"/>
          <w:szCs w:val="21"/>
        </w:rPr>
      </w:pPr>
    </w:p>
    <w:p w14:paraId="375B4F66" w14:textId="77777777" w:rsidR="0076714A" w:rsidRDefault="0076714A" w:rsidP="00A528B9">
      <w:pPr>
        <w:jc w:val="center"/>
        <w:rPr>
          <w:rFonts w:ascii="ＭＳ 明朝" w:eastAsia="ＭＳ 明朝" w:hAnsi="ＭＳ 明朝"/>
          <w:szCs w:val="21"/>
        </w:rPr>
      </w:pPr>
    </w:p>
    <w:p w14:paraId="3BF299A1" w14:textId="2CECB813" w:rsidR="00D41274" w:rsidRPr="004E0BB8" w:rsidRDefault="00D41274" w:rsidP="00A528B9">
      <w:pPr>
        <w:jc w:val="center"/>
        <w:rPr>
          <w:rFonts w:ascii="ＭＳ 明朝" w:eastAsia="ＭＳ 明朝" w:hAnsi="ＭＳ 明朝"/>
          <w:b/>
          <w:bCs/>
          <w:sz w:val="24"/>
          <w:szCs w:val="24"/>
        </w:rPr>
      </w:pPr>
      <w:r w:rsidRPr="004E0BB8">
        <w:rPr>
          <w:rFonts w:ascii="ＭＳ 明朝" w:eastAsia="ＭＳ 明朝" w:hAnsi="ＭＳ 明朝"/>
          <w:b/>
          <w:bCs/>
          <w:sz w:val="24"/>
          <w:szCs w:val="24"/>
        </w:rPr>
        <w:t>『新世紀人文学論究』</w:t>
      </w:r>
      <w:r w:rsidR="00FC3BA6">
        <w:rPr>
          <w:rFonts w:ascii="ＭＳ 明朝" w:eastAsia="ＭＳ 明朝" w:hAnsi="ＭＳ 明朝" w:hint="eastAsia"/>
          <w:b/>
          <w:bCs/>
          <w:sz w:val="24"/>
          <w:szCs w:val="24"/>
        </w:rPr>
        <w:t>の刊行</w:t>
      </w:r>
      <w:r w:rsidRPr="004E0BB8">
        <w:rPr>
          <w:rFonts w:ascii="ＭＳ 明朝" w:eastAsia="ＭＳ 明朝" w:hAnsi="ＭＳ 明朝"/>
          <w:b/>
          <w:bCs/>
          <w:sz w:val="24"/>
          <w:szCs w:val="24"/>
        </w:rPr>
        <w:t>について</w:t>
      </w:r>
    </w:p>
    <w:p w14:paraId="79486CB7" w14:textId="77777777" w:rsidR="00D41274" w:rsidRPr="00B05036" w:rsidRDefault="00D41274">
      <w:pPr>
        <w:rPr>
          <w:rFonts w:ascii="ＭＳ 明朝" w:eastAsia="ＭＳ 明朝" w:hAnsi="ＭＳ 明朝"/>
          <w:szCs w:val="21"/>
        </w:rPr>
      </w:pPr>
    </w:p>
    <w:p w14:paraId="46FF679A" w14:textId="77777777" w:rsidR="00D41274" w:rsidRPr="00A528B9" w:rsidRDefault="00D41274">
      <w:pPr>
        <w:rPr>
          <w:rFonts w:ascii="ＭＳ 明朝" w:eastAsia="ＭＳ 明朝" w:hAnsi="ＭＳ 明朝"/>
          <w:b/>
          <w:bCs/>
          <w:szCs w:val="21"/>
        </w:rPr>
      </w:pPr>
      <w:r w:rsidRPr="00A528B9">
        <w:rPr>
          <w:rFonts w:ascii="ＭＳ 明朝" w:eastAsia="ＭＳ 明朝" w:hAnsi="ＭＳ 明朝"/>
          <w:b/>
          <w:bCs/>
          <w:szCs w:val="21"/>
        </w:rPr>
        <w:t>刊行の趣旨</w:t>
      </w:r>
    </w:p>
    <w:p w14:paraId="74B394C6" w14:textId="637AEA27" w:rsidR="00D41274" w:rsidRPr="00B05036" w:rsidRDefault="00D41274">
      <w:pPr>
        <w:rPr>
          <w:rFonts w:ascii="ＭＳ 明朝" w:eastAsia="ＭＳ 明朝" w:hAnsi="ＭＳ 明朝"/>
          <w:szCs w:val="21"/>
        </w:rPr>
      </w:pPr>
      <w:r w:rsidRPr="00B05036">
        <w:rPr>
          <w:rFonts w:ascii="ＭＳ 明朝" w:eastAsia="ＭＳ 明朝" w:hAnsi="ＭＳ 明朝"/>
          <w:szCs w:val="21"/>
        </w:rPr>
        <w:t xml:space="preserve"> </w:t>
      </w:r>
      <w:r w:rsidR="00B05036">
        <w:rPr>
          <w:rFonts w:ascii="ＭＳ 明朝" w:eastAsia="ＭＳ 明朝" w:hAnsi="ＭＳ 明朝" w:hint="eastAsia"/>
          <w:szCs w:val="21"/>
        </w:rPr>
        <w:t>前身の</w:t>
      </w:r>
      <w:r w:rsidRPr="00B05036">
        <w:rPr>
          <w:rFonts w:ascii="ＭＳ 明朝" w:eastAsia="ＭＳ 明朝" w:hAnsi="ＭＳ 明朝"/>
          <w:szCs w:val="21"/>
        </w:rPr>
        <w:t>『指向』(2002-2014)を標記学術誌にあらため再出発し、</w:t>
      </w:r>
      <w:r w:rsidR="000564FC">
        <w:rPr>
          <w:rFonts w:ascii="ＭＳ 明朝" w:eastAsia="ＭＳ 明朝" w:hAnsi="ＭＳ 明朝" w:hint="eastAsia"/>
          <w:szCs w:val="21"/>
        </w:rPr>
        <w:t>新</w:t>
      </w:r>
      <w:r w:rsidRPr="00B05036">
        <w:rPr>
          <w:rFonts w:ascii="ＭＳ 明朝" w:eastAsia="ＭＳ 明朝" w:hAnsi="ＭＳ 明朝"/>
          <w:szCs w:val="21"/>
        </w:rPr>
        <w:t>世紀の人文科学研究の 開拓を担うことを目的とする。内容は</w:t>
      </w:r>
      <w:r w:rsidR="000564FC">
        <w:rPr>
          <w:rFonts w:ascii="ＭＳ 明朝" w:eastAsia="ＭＳ 明朝" w:hAnsi="ＭＳ 明朝" w:hint="eastAsia"/>
          <w:szCs w:val="21"/>
        </w:rPr>
        <w:t>植民地教育史</w:t>
      </w:r>
      <w:r w:rsidRPr="00B05036">
        <w:rPr>
          <w:rFonts w:ascii="ＭＳ 明朝" w:eastAsia="ＭＳ 明朝" w:hAnsi="ＭＳ 明朝"/>
          <w:szCs w:val="21"/>
        </w:rPr>
        <w:t xml:space="preserve">を中心としながらも言語文化、および文学、歴史研究をも視野に入れ、世界人類の融和と知見の交流を深化させ、よって、新たな人文科学研究の領域を開拓せんとするものである。国内のみならず、広くアジア、欧州にもよびかけ、新世紀の人文主義の新思潮、新潮流を構築していくことを宣言する。 </w:t>
      </w:r>
    </w:p>
    <w:p w14:paraId="3EEA0E26" w14:textId="77777777" w:rsidR="00D41274" w:rsidRPr="00B05036" w:rsidRDefault="00D41274">
      <w:pPr>
        <w:rPr>
          <w:rFonts w:ascii="ＭＳ 明朝" w:eastAsia="ＭＳ 明朝" w:hAnsi="ＭＳ 明朝"/>
          <w:szCs w:val="21"/>
        </w:rPr>
      </w:pPr>
    </w:p>
    <w:p w14:paraId="519A7CA3" w14:textId="77777777" w:rsidR="00B05036" w:rsidRPr="00A528B9" w:rsidRDefault="00D41274">
      <w:pPr>
        <w:rPr>
          <w:rFonts w:ascii="ＭＳ 明朝" w:eastAsia="ＭＳ 明朝" w:hAnsi="ＭＳ 明朝"/>
          <w:b/>
          <w:bCs/>
          <w:szCs w:val="21"/>
        </w:rPr>
      </w:pPr>
      <w:r w:rsidRPr="00A528B9">
        <w:rPr>
          <w:rFonts w:ascii="ＭＳ 明朝" w:eastAsia="ＭＳ 明朝" w:hAnsi="ＭＳ 明朝"/>
          <w:b/>
          <w:bCs/>
          <w:szCs w:val="21"/>
        </w:rPr>
        <w:t xml:space="preserve">編集・査読体制と質的保証 </w:t>
      </w:r>
    </w:p>
    <w:p w14:paraId="6D2D3ED3" w14:textId="3C55B3C0" w:rsidR="00D41274" w:rsidRPr="00B05036" w:rsidRDefault="00D41274">
      <w:pPr>
        <w:rPr>
          <w:rFonts w:ascii="ＭＳ 明朝" w:eastAsia="ＭＳ 明朝" w:hAnsi="ＭＳ 明朝"/>
          <w:szCs w:val="21"/>
        </w:rPr>
      </w:pPr>
      <w:r w:rsidRPr="00B05036">
        <w:rPr>
          <w:rFonts w:ascii="ＭＳ 明朝" w:eastAsia="ＭＳ 明朝" w:hAnsi="ＭＳ 明朝"/>
          <w:szCs w:val="21"/>
        </w:rPr>
        <w:t>編集主幹のほかに他</w:t>
      </w:r>
      <w:r w:rsidR="000564FC">
        <w:rPr>
          <w:rFonts w:ascii="ＭＳ 明朝" w:eastAsia="ＭＳ 明朝" w:hAnsi="ＭＳ 明朝" w:hint="eastAsia"/>
          <w:szCs w:val="21"/>
        </w:rPr>
        <w:t>機関</w:t>
      </w:r>
      <w:r w:rsidRPr="00B05036">
        <w:rPr>
          <w:rFonts w:ascii="ＭＳ 明朝" w:eastAsia="ＭＳ 明朝" w:hAnsi="ＭＳ 明朝"/>
          <w:szCs w:val="21"/>
        </w:rPr>
        <w:t>から編集顧問、編集協力者を数名委嘱し、投稿、寄稿論文ともに査読を行い、質的にも高い学術誌をめざす。なお、ISSN（国際標準逐次刊行物番号International Standard Serial Number）を取得し</w:t>
      </w:r>
      <w:r w:rsidR="00DF0C3C">
        <w:rPr>
          <w:rFonts w:ascii="ＭＳ 明朝" w:eastAsia="ＭＳ 明朝" w:hAnsi="ＭＳ 明朝" w:hint="eastAsia"/>
          <w:szCs w:val="21"/>
        </w:rPr>
        <w:t>ている</w:t>
      </w:r>
      <w:r w:rsidRPr="00B05036">
        <w:rPr>
          <w:rFonts w:ascii="ＭＳ 明朝" w:eastAsia="ＭＳ 明朝" w:hAnsi="ＭＳ 明朝"/>
          <w:szCs w:val="21"/>
        </w:rPr>
        <w:t xml:space="preserve">。 </w:t>
      </w:r>
    </w:p>
    <w:p w14:paraId="54E43105" w14:textId="77777777" w:rsidR="00D41274" w:rsidRPr="00B05036" w:rsidRDefault="00D41274">
      <w:pPr>
        <w:rPr>
          <w:rFonts w:ascii="ＭＳ 明朝" w:eastAsia="ＭＳ 明朝" w:hAnsi="ＭＳ 明朝"/>
          <w:szCs w:val="21"/>
        </w:rPr>
      </w:pPr>
    </w:p>
    <w:p w14:paraId="27BE066F" w14:textId="77777777" w:rsidR="00B05036" w:rsidRPr="00A528B9" w:rsidRDefault="00D41274">
      <w:pPr>
        <w:rPr>
          <w:rFonts w:ascii="ＭＳ 明朝" w:eastAsia="ＭＳ 明朝" w:hAnsi="ＭＳ 明朝"/>
          <w:b/>
          <w:bCs/>
          <w:szCs w:val="21"/>
        </w:rPr>
      </w:pPr>
      <w:r w:rsidRPr="00A528B9">
        <w:rPr>
          <w:rFonts w:ascii="ＭＳ 明朝" w:eastAsia="ＭＳ 明朝" w:hAnsi="ＭＳ 明朝"/>
          <w:b/>
          <w:bCs/>
          <w:szCs w:val="21"/>
        </w:rPr>
        <w:t xml:space="preserve">投稿規程：使用言語、内容、書式体裁 </w:t>
      </w:r>
    </w:p>
    <w:p w14:paraId="1C782447" w14:textId="26ADCD85" w:rsidR="00AE67C0" w:rsidRPr="00B05036" w:rsidRDefault="00D41274">
      <w:pPr>
        <w:rPr>
          <w:rFonts w:ascii="ＭＳ 明朝" w:eastAsia="ＭＳ 明朝" w:hAnsi="ＭＳ 明朝"/>
          <w:szCs w:val="21"/>
        </w:rPr>
      </w:pPr>
      <w:r w:rsidRPr="00B05036">
        <w:rPr>
          <w:rFonts w:ascii="ＭＳ 明朝" w:eastAsia="ＭＳ 明朝" w:hAnsi="ＭＳ 明朝"/>
          <w:szCs w:val="21"/>
        </w:rPr>
        <w:t>完成原稿とし、電子メールでの投稿、寄稿とする。査読後の再提出は原則として一ヶ月以内の 修正が可能な範囲とする。執筆言語は原則として日本語とする。学術論文のほか、研究ノート、 翻訳、書評とする。研究者の近況短信なども収録し、相互交流の場とする。横書き を原則とし、分量は A４用紙で概ね 16 頁を上限とするが、枚数調整を依頼することがある。A4 原稿原版を B5 判に縮小印刷する。</w:t>
      </w:r>
    </w:p>
    <w:p w14:paraId="5423BF8D" w14:textId="7A7871D7" w:rsidR="00D41274" w:rsidRPr="00B05036" w:rsidRDefault="00D41274">
      <w:pPr>
        <w:rPr>
          <w:rFonts w:ascii="ＭＳ 明朝" w:eastAsia="ＭＳ 明朝" w:hAnsi="ＭＳ 明朝"/>
          <w:szCs w:val="21"/>
        </w:rPr>
      </w:pPr>
    </w:p>
    <w:p w14:paraId="4DD4BECD" w14:textId="77777777" w:rsidR="00B05036" w:rsidRPr="00A528B9" w:rsidRDefault="00D41274">
      <w:pPr>
        <w:rPr>
          <w:rFonts w:ascii="ＭＳ 明朝" w:eastAsia="ＭＳ 明朝" w:hAnsi="ＭＳ 明朝"/>
          <w:b/>
          <w:bCs/>
          <w:szCs w:val="21"/>
        </w:rPr>
      </w:pPr>
      <w:r w:rsidRPr="00A528B9">
        <w:rPr>
          <w:rFonts w:ascii="ＭＳ 明朝" w:eastAsia="ＭＳ 明朝" w:hAnsi="ＭＳ 明朝"/>
          <w:b/>
          <w:bCs/>
          <w:szCs w:val="21"/>
        </w:rPr>
        <w:t xml:space="preserve">執筆者 </w:t>
      </w:r>
    </w:p>
    <w:p w14:paraId="73248EAA" w14:textId="6F793683" w:rsidR="0077053C" w:rsidRPr="00B05036" w:rsidRDefault="00D41274">
      <w:pPr>
        <w:rPr>
          <w:rFonts w:ascii="ＭＳ 明朝" w:eastAsia="ＭＳ 明朝" w:hAnsi="ＭＳ 明朝"/>
          <w:szCs w:val="21"/>
        </w:rPr>
      </w:pPr>
      <w:r w:rsidRPr="00B05036">
        <w:rPr>
          <w:rFonts w:ascii="ＭＳ 明朝" w:eastAsia="ＭＳ 明朝" w:hAnsi="ＭＳ 明朝"/>
          <w:szCs w:val="21"/>
        </w:rPr>
        <w:t>日本国内、中国、タイ、英国における言語研究･教育者、編集委員、査読委員が推薦する研究論文も採択の対象とする。</w:t>
      </w:r>
      <w:r w:rsidR="00FC12D6">
        <w:rPr>
          <w:rFonts w:ascii="ＭＳ 明朝" w:eastAsia="ＭＳ 明朝" w:hAnsi="ＭＳ 明朝" w:hint="eastAsia"/>
          <w:szCs w:val="21"/>
        </w:rPr>
        <w:t>大学</w:t>
      </w:r>
      <w:r w:rsidRPr="00B05036">
        <w:rPr>
          <w:rFonts w:ascii="ＭＳ 明朝" w:eastAsia="ＭＳ 明朝" w:hAnsi="ＭＳ 明朝"/>
          <w:szCs w:val="21"/>
        </w:rPr>
        <w:t xml:space="preserve">院生は推薦者を必要とする。このほか、依頼論文、寄稿論文を掲載する。 </w:t>
      </w:r>
    </w:p>
    <w:p w14:paraId="10684F58" w14:textId="77777777" w:rsidR="00D41274" w:rsidRPr="00B05036" w:rsidRDefault="00D41274">
      <w:pPr>
        <w:rPr>
          <w:rFonts w:ascii="ＭＳ 明朝" w:eastAsia="ＭＳ 明朝" w:hAnsi="ＭＳ 明朝"/>
          <w:szCs w:val="21"/>
        </w:rPr>
      </w:pPr>
    </w:p>
    <w:p w14:paraId="5DA5B0FA" w14:textId="77777777" w:rsidR="00A528B9" w:rsidRPr="00DF0C3C" w:rsidRDefault="00D41274">
      <w:pPr>
        <w:rPr>
          <w:rFonts w:ascii="ＭＳ 明朝" w:eastAsia="ＭＳ 明朝" w:hAnsi="ＭＳ 明朝"/>
          <w:b/>
          <w:bCs/>
          <w:szCs w:val="21"/>
          <w:lang w:eastAsia="zh-TW"/>
        </w:rPr>
      </w:pPr>
      <w:r w:rsidRPr="00DF0C3C">
        <w:rPr>
          <w:rFonts w:ascii="ＭＳ 明朝" w:eastAsia="ＭＳ 明朝" w:hAnsi="ＭＳ 明朝"/>
          <w:b/>
          <w:bCs/>
          <w:szCs w:val="21"/>
          <w:lang w:eastAsia="zh-TW"/>
        </w:rPr>
        <w:t xml:space="preserve">事務局 </w:t>
      </w:r>
    </w:p>
    <w:p w14:paraId="1713137E" w14:textId="676622BF" w:rsidR="000F4818" w:rsidRDefault="000F4818" w:rsidP="000F4818">
      <w:pPr>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813-</w:t>
      </w:r>
      <w:r w:rsidR="00FC12D6">
        <w:rPr>
          <w:rFonts w:ascii="ＭＳ 明朝" w:eastAsia="ＭＳ 明朝" w:hAnsi="ＭＳ 明朝"/>
          <w:szCs w:val="21"/>
          <w:lang w:eastAsia="zh-TW"/>
        </w:rPr>
        <w:t>8</w:t>
      </w:r>
      <w:r>
        <w:rPr>
          <w:rFonts w:ascii="ＭＳ 明朝" w:eastAsia="ＭＳ 明朝" w:hAnsi="ＭＳ 明朝"/>
          <w:szCs w:val="21"/>
          <w:lang w:eastAsia="zh-TW"/>
        </w:rPr>
        <w:t>503</w:t>
      </w:r>
    </w:p>
    <w:p w14:paraId="51DF9520" w14:textId="77777777" w:rsidR="000F4818" w:rsidRDefault="000F4818" w:rsidP="000F4818">
      <w:pPr>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 xml:space="preserve">        </w:t>
      </w:r>
      <w:r>
        <w:rPr>
          <w:rFonts w:ascii="ＭＳ 明朝" w:eastAsia="ＭＳ 明朝" w:hAnsi="ＭＳ 明朝" w:hint="eastAsia"/>
          <w:szCs w:val="21"/>
          <w:lang w:eastAsia="zh-TW"/>
        </w:rPr>
        <w:t>福岡市東区松香台２－３－１</w:t>
      </w:r>
    </w:p>
    <w:p w14:paraId="0968C9FD" w14:textId="77777777" w:rsidR="000F4818" w:rsidRDefault="000F4818" w:rsidP="000F4818">
      <w:pPr>
        <w:rPr>
          <w:rFonts w:ascii="ＭＳ 明朝" w:eastAsia="ＭＳ 明朝" w:hAnsi="ＭＳ 明朝"/>
          <w:szCs w:val="21"/>
          <w:lang w:eastAsia="zh-TW"/>
        </w:rPr>
      </w:pPr>
      <w:r>
        <w:rPr>
          <w:rFonts w:ascii="ＭＳ 明朝" w:eastAsia="ＭＳ 明朝" w:hAnsi="ＭＳ 明朝" w:hint="eastAsia"/>
          <w:szCs w:val="21"/>
          <w:lang w:eastAsia="zh-TW"/>
        </w:rPr>
        <w:t xml:space="preserve">　　　　　九州産業大学国際文化学部　酒井順一郎研究室</w:t>
      </w:r>
    </w:p>
    <w:p w14:paraId="1419AED4" w14:textId="77777777" w:rsidR="000F4818" w:rsidRDefault="000F4818" w:rsidP="000F4818">
      <w:pPr>
        <w:rPr>
          <w:rFonts w:ascii="ＭＳ 明朝" w:eastAsia="ＭＳ 明朝" w:hAnsi="ＭＳ 明朝"/>
          <w:szCs w:val="21"/>
          <w:lang w:eastAsia="zh-TW"/>
        </w:rPr>
      </w:pPr>
      <w:r>
        <w:rPr>
          <w:rFonts w:ascii="ＭＳ 明朝" w:eastAsia="ＭＳ 明朝" w:hAnsi="ＭＳ 明朝" w:hint="eastAsia"/>
          <w:szCs w:val="21"/>
          <w:lang w:eastAsia="zh-TW"/>
        </w:rPr>
        <w:t xml:space="preserve">　　　　　電話　0</w:t>
      </w:r>
      <w:r>
        <w:rPr>
          <w:rFonts w:ascii="ＭＳ 明朝" w:eastAsia="ＭＳ 明朝" w:hAnsi="ＭＳ 明朝"/>
          <w:szCs w:val="21"/>
          <w:lang w:eastAsia="zh-TW"/>
        </w:rPr>
        <w:t>92-673-5050</w:t>
      </w:r>
    </w:p>
    <w:p w14:paraId="3854AC2B" w14:textId="77777777" w:rsidR="000F4818" w:rsidRPr="00A84C20" w:rsidRDefault="000F4818" w:rsidP="000F4818">
      <w:pPr>
        <w:rPr>
          <w:rFonts w:ascii="ＭＳ 明朝" w:eastAsia="ＭＳ 明朝" w:hAnsi="ＭＳ 明朝"/>
          <w:szCs w:val="21"/>
          <w:lang w:eastAsia="zh-TW"/>
        </w:rPr>
      </w:pPr>
      <w:r>
        <w:rPr>
          <w:rFonts w:ascii="ＭＳ 明朝" w:eastAsia="ＭＳ 明朝" w:hAnsi="ＭＳ 明朝" w:hint="eastAsia"/>
          <w:szCs w:val="21"/>
          <w:lang w:eastAsia="zh-TW"/>
        </w:rPr>
        <w:t xml:space="preserve"> </w:t>
      </w:r>
      <w:r>
        <w:rPr>
          <w:rFonts w:ascii="ＭＳ 明朝" w:eastAsia="ＭＳ 明朝" w:hAnsi="ＭＳ 明朝"/>
          <w:szCs w:val="21"/>
          <w:lang w:eastAsia="zh-TW"/>
        </w:rPr>
        <w:t xml:space="preserve">         </w:t>
      </w:r>
      <w:r>
        <w:rPr>
          <w:rFonts w:ascii="ＭＳ 明朝" w:eastAsia="ＭＳ 明朝" w:hAnsi="ＭＳ 明朝" w:hint="eastAsia"/>
          <w:szCs w:val="21"/>
        </w:rPr>
        <w:t>メールアドレス</w:t>
      </w:r>
      <w:r>
        <w:rPr>
          <w:rFonts w:ascii="ＭＳ 明朝" w:eastAsia="ＭＳ 明朝" w:hAnsi="ＭＳ 明朝" w:hint="eastAsia"/>
          <w:szCs w:val="21"/>
          <w:lang w:eastAsia="zh-TW"/>
        </w:rPr>
        <w:t xml:space="preserve">　j</w:t>
      </w:r>
      <w:r>
        <w:rPr>
          <w:rFonts w:ascii="ＭＳ 明朝" w:eastAsia="ＭＳ 明朝" w:hAnsi="ＭＳ 明朝"/>
          <w:szCs w:val="21"/>
          <w:lang w:eastAsia="zh-TW"/>
        </w:rPr>
        <w:t>.sakai@ip.kyusan-u.ac.jp</w:t>
      </w:r>
    </w:p>
    <w:p w14:paraId="7DD6767A" w14:textId="728BC714" w:rsidR="00D41274" w:rsidRDefault="00D41274">
      <w:pPr>
        <w:rPr>
          <w:rFonts w:ascii="ＭＳ 明朝" w:eastAsia="ＭＳ 明朝" w:hAnsi="ＭＳ 明朝"/>
          <w:szCs w:val="21"/>
          <w:lang w:eastAsia="zh-TW"/>
        </w:rPr>
      </w:pPr>
    </w:p>
    <w:p w14:paraId="7F6D8AFE" w14:textId="0345B3EF" w:rsidR="00894972" w:rsidRDefault="00894972">
      <w:pPr>
        <w:rPr>
          <w:rFonts w:ascii="ＭＳ 明朝" w:eastAsia="ＭＳ 明朝" w:hAnsi="ＭＳ 明朝"/>
          <w:szCs w:val="21"/>
          <w:lang w:eastAsia="zh-TW"/>
        </w:rPr>
      </w:pPr>
    </w:p>
    <w:p w14:paraId="241485D5" w14:textId="77777777" w:rsidR="003F0226" w:rsidRDefault="003F0226">
      <w:pPr>
        <w:rPr>
          <w:rFonts w:ascii="ＭＳ 明朝" w:eastAsia="ＭＳ 明朝" w:hAnsi="ＭＳ 明朝"/>
          <w:szCs w:val="21"/>
          <w:lang w:eastAsia="zh-TW"/>
        </w:rPr>
      </w:pPr>
    </w:p>
    <w:p w14:paraId="6F6B94CA" w14:textId="5CA9402D" w:rsidR="00B05036" w:rsidRPr="004E0BB8" w:rsidRDefault="00D41274" w:rsidP="00A528B9">
      <w:pPr>
        <w:jc w:val="center"/>
        <w:rPr>
          <w:rFonts w:ascii="ＭＳ 明朝" w:eastAsia="ＭＳ 明朝" w:hAnsi="ＭＳ 明朝"/>
          <w:b/>
          <w:bCs/>
          <w:sz w:val="24"/>
          <w:szCs w:val="24"/>
          <w:lang w:eastAsia="zh-TW"/>
        </w:rPr>
      </w:pPr>
      <w:bookmarkStart w:id="0" w:name="_Hlk107658757"/>
      <w:r w:rsidRPr="004E0BB8">
        <w:rPr>
          <w:rFonts w:ascii="ＭＳ 明朝" w:eastAsia="ＭＳ 明朝" w:hAnsi="ＭＳ 明朝"/>
          <w:b/>
          <w:bCs/>
          <w:sz w:val="24"/>
          <w:szCs w:val="24"/>
          <w:lang w:eastAsia="zh-TW"/>
        </w:rPr>
        <w:lastRenderedPageBreak/>
        <w:t>『新世紀人文学論究』編集委員会</w:t>
      </w:r>
      <w:r w:rsidR="003F0226">
        <w:rPr>
          <w:rFonts w:ascii="ＭＳ 明朝" w:eastAsia="ＭＳ 明朝" w:hAnsi="ＭＳ 明朝" w:hint="eastAsia"/>
          <w:b/>
          <w:bCs/>
          <w:sz w:val="24"/>
          <w:szCs w:val="24"/>
          <w:lang w:eastAsia="zh-TW"/>
        </w:rPr>
        <w:t>規程</w:t>
      </w:r>
    </w:p>
    <w:bookmarkEnd w:id="0"/>
    <w:p w14:paraId="3A7589FF" w14:textId="77777777" w:rsidR="00B05036" w:rsidRPr="00B05036" w:rsidRDefault="00B05036">
      <w:pPr>
        <w:rPr>
          <w:rFonts w:ascii="ＭＳ 明朝" w:eastAsia="ＭＳ 明朝" w:hAnsi="ＭＳ 明朝"/>
          <w:szCs w:val="21"/>
          <w:lang w:eastAsia="zh-TW"/>
        </w:rPr>
      </w:pPr>
    </w:p>
    <w:p w14:paraId="7B2AE906"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１．編集委員会委員の委嘱、構成 </w:t>
      </w:r>
    </w:p>
    <w:p w14:paraId="35F42387" w14:textId="1ECB2DEE"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１－１ 本委員会は「新世紀人文学研究」（以下、本誌）の研究分野に関する専門的研究者により構成される。 </w:t>
      </w:r>
    </w:p>
    <w:p w14:paraId="5A3A78AA" w14:textId="77777777" w:rsidR="00B05036" w:rsidRDefault="00D41274">
      <w:pPr>
        <w:rPr>
          <w:rFonts w:ascii="ＭＳ 明朝" w:eastAsia="ＭＳ 明朝" w:hAnsi="ＭＳ 明朝"/>
          <w:szCs w:val="21"/>
        </w:rPr>
      </w:pPr>
      <w:r w:rsidRPr="00B05036">
        <w:rPr>
          <w:rFonts w:ascii="ＭＳ 明朝" w:eastAsia="ＭＳ 明朝" w:hAnsi="ＭＳ 明朝"/>
          <w:szCs w:val="21"/>
        </w:rPr>
        <w:t xml:space="preserve">１－２ 編集委員の任期は原則を 3 年とし、再任、延長をさまたげない。 </w:t>
      </w:r>
    </w:p>
    <w:p w14:paraId="339A15FA" w14:textId="77777777" w:rsidR="00B05036" w:rsidRDefault="00B05036">
      <w:pPr>
        <w:rPr>
          <w:rFonts w:ascii="ＭＳ 明朝" w:eastAsia="ＭＳ 明朝" w:hAnsi="ＭＳ 明朝"/>
          <w:szCs w:val="21"/>
        </w:rPr>
      </w:pPr>
    </w:p>
    <w:p w14:paraId="132DB741" w14:textId="1033F065"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２．編集委員会の任務 </w:t>
      </w:r>
    </w:p>
    <w:p w14:paraId="2283976C" w14:textId="1C260210" w:rsidR="00B05036" w:rsidRDefault="00D41274">
      <w:pPr>
        <w:rPr>
          <w:rFonts w:ascii="ＭＳ 明朝" w:eastAsia="ＭＳ 明朝" w:hAnsi="ＭＳ 明朝"/>
          <w:szCs w:val="21"/>
        </w:rPr>
      </w:pPr>
      <w:r w:rsidRPr="00B05036">
        <w:rPr>
          <w:rFonts w:ascii="ＭＳ 明朝" w:eastAsia="ＭＳ 明朝" w:hAnsi="ＭＳ 明朝"/>
          <w:szCs w:val="21"/>
        </w:rPr>
        <w:t xml:space="preserve">２－１ 本委員会は、本誌の編集・刊行を目的とし、そのために必要な作業を編集委員長が中心となって、審議、決定する。 </w:t>
      </w:r>
    </w:p>
    <w:p w14:paraId="656F6A90" w14:textId="77777777" w:rsidR="00B05036" w:rsidRPr="00B05036" w:rsidRDefault="00B05036">
      <w:pPr>
        <w:rPr>
          <w:rFonts w:ascii="ＭＳ 明朝" w:eastAsia="ＭＳ 明朝" w:hAnsi="ＭＳ 明朝"/>
          <w:szCs w:val="21"/>
        </w:rPr>
      </w:pPr>
    </w:p>
    <w:p w14:paraId="287A2FB8"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３．査読委員の委嘱、構成 </w:t>
      </w:r>
    </w:p>
    <w:p w14:paraId="05667AED" w14:textId="0EBA2EB4"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３－１ 編集委員の推薦により、本誌の研究分野に関する専門的かつ国際的視野を持つ研究者により構成される。 </w:t>
      </w:r>
    </w:p>
    <w:p w14:paraId="0C8FBE27" w14:textId="7B412F22" w:rsidR="00B05036" w:rsidRDefault="00D41274">
      <w:pPr>
        <w:rPr>
          <w:rFonts w:ascii="ＭＳ 明朝" w:eastAsia="ＭＳ 明朝" w:hAnsi="ＭＳ 明朝"/>
          <w:szCs w:val="21"/>
        </w:rPr>
      </w:pPr>
      <w:r w:rsidRPr="00B05036">
        <w:rPr>
          <w:rFonts w:ascii="ＭＳ 明朝" w:eastAsia="ＭＳ 明朝" w:hAnsi="ＭＳ 明朝"/>
          <w:szCs w:val="21"/>
        </w:rPr>
        <w:t>３－２ 査読委員の任期は原則を</w:t>
      </w:r>
      <w:r w:rsidR="000564FC">
        <w:rPr>
          <w:rFonts w:ascii="ＭＳ 明朝" w:eastAsia="ＭＳ 明朝" w:hAnsi="ＭＳ 明朝"/>
          <w:szCs w:val="21"/>
        </w:rPr>
        <w:t>3</w:t>
      </w:r>
      <w:r w:rsidRPr="00B05036">
        <w:rPr>
          <w:rFonts w:ascii="ＭＳ 明朝" w:eastAsia="ＭＳ 明朝" w:hAnsi="ＭＳ 明朝"/>
          <w:szCs w:val="21"/>
        </w:rPr>
        <w:t xml:space="preserve">年とし、再任、継続をさまたげない。 </w:t>
      </w:r>
    </w:p>
    <w:p w14:paraId="130027AA" w14:textId="77777777" w:rsidR="00B05036" w:rsidRPr="00B05036" w:rsidRDefault="00B05036">
      <w:pPr>
        <w:rPr>
          <w:rFonts w:ascii="ＭＳ 明朝" w:eastAsia="ＭＳ 明朝" w:hAnsi="ＭＳ 明朝"/>
          <w:szCs w:val="21"/>
        </w:rPr>
      </w:pPr>
    </w:p>
    <w:p w14:paraId="6D84112F"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４．査読委員の作業任務 </w:t>
      </w:r>
    </w:p>
    <w:p w14:paraId="13CA80EA" w14:textId="1146EBDD" w:rsidR="00B05036" w:rsidRDefault="00D41274">
      <w:pPr>
        <w:rPr>
          <w:rFonts w:ascii="ＭＳ 明朝" w:eastAsia="ＭＳ 明朝" w:hAnsi="ＭＳ 明朝"/>
          <w:szCs w:val="21"/>
        </w:rPr>
      </w:pPr>
      <w:r w:rsidRPr="00B05036">
        <w:rPr>
          <w:rFonts w:ascii="ＭＳ 明朝" w:eastAsia="ＭＳ 明朝" w:hAnsi="ＭＳ 明朝"/>
          <w:szCs w:val="21"/>
        </w:rPr>
        <w:t xml:space="preserve">査読委員は編集委員会の委嘱を受け、編集委員とともに投稿論文を審査する。 </w:t>
      </w:r>
    </w:p>
    <w:p w14:paraId="4557B2C7" w14:textId="77777777" w:rsidR="00B05036" w:rsidRPr="00B05036" w:rsidRDefault="00B05036">
      <w:pPr>
        <w:rPr>
          <w:rFonts w:ascii="ＭＳ 明朝" w:eastAsia="ＭＳ 明朝" w:hAnsi="ＭＳ 明朝"/>
          <w:szCs w:val="21"/>
        </w:rPr>
      </w:pPr>
    </w:p>
    <w:p w14:paraId="1E634B76" w14:textId="77777777" w:rsidR="00B05036" w:rsidRPr="0076714A" w:rsidRDefault="00D41274">
      <w:pPr>
        <w:rPr>
          <w:rFonts w:ascii="ＭＳ 明朝" w:eastAsia="ＭＳ 明朝" w:hAnsi="ＭＳ 明朝"/>
          <w:b/>
          <w:bCs/>
          <w:szCs w:val="21"/>
        </w:rPr>
      </w:pPr>
      <w:r w:rsidRPr="0076714A">
        <w:rPr>
          <w:rFonts w:ascii="ＭＳ 明朝" w:eastAsia="ＭＳ 明朝" w:hAnsi="ＭＳ 明朝"/>
          <w:b/>
          <w:bCs/>
          <w:szCs w:val="21"/>
        </w:rPr>
        <w:t xml:space="preserve">５．編集委員会事務局および発行者 </w:t>
      </w:r>
    </w:p>
    <w:p w14:paraId="18D069F3" w14:textId="5B883687" w:rsidR="00B05036" w:rsidRPr="00B05036" w:rsidRDefault="00D41274">
      <w:pPr>
        <w:rPr>
          <w:rFonts w:ascii="ＭＳ 明朝" w:eastAsia="ＭＳ 明朝" w:hAnsi="ＭＳ 明朝"/>
          <w:szCs w:val="21"/>
        </w:rPr>
      </w:pPr>
      <w:r w:rsidRPr="00B05036">
        <w:rPr>
          <w:rFonts w:ascii="ＭＳ 明朝" w:eastAsia="ＭＳ 明朝" w:hAnsi="ＭＳ 明朝"/>
          <w:szCs w:val="21"/>
        </w:rPr>
        <w:t>５－１ 編集委員会事務局は</w:t>
      </w:r>
      <w:r w:rsidR="000F4818">
        <w:rPr>
          <w:rFonts w:ascii="ＭＳ 明朝" w:eastAsia="ＭＳ 明朝" w:hAnsi="ＭＳ 明朝" w:hint="eastAsia"/>
          <w:szCs w:val="21"/>
        </w:rPr>
        <w:t>九州産業大学「</w:t>
      </w:r>
      <w:r w:rsidRPr="00B05036">
        <w:rPr>
          <w:rFonts w:ascii="ＭＳ 明朝" w:eastAsia="ＭＳ 明朝" w:hAnsi="ＭＳ 明朝"/>
          <w:szCs w:val="21"/>
        </w:rPr>
        <w:t xml:space="preserve">新世紀人文学論究」編集委員会におく。 </w:t>
      </w:r>
    </w:p>
    <w:p w14:paraId="7B1142C2" w14:textId="2E860DD7" w:rsidR="00B05036" w:rsidRDefault="00D41274">
      <w:pPr>
        <w:rPr>
          <w:rFonts w:ascii="ＭＳ 明朝" w:eastAsia="ＭＳ 明朝" w:hAnsi="ＭＳ 明朝"/>
          <w:szCs w:val="21"/>
        </w:rPr>
      </w:pPr>
      <w:r w:rsidRPr="00B05036">
        <w:rPr>
          <w:rFonts w:ascii="ＭＳ 明朝" w:eastAsia="ＭＳ 明朝" w:hAnsi="ＭＳ 明朝"/>
          <w:szCs w:val="21"/>
        </w:rPr>
        <w:t>５－２ 発行者は</w:t>
      </w:r>
      <w:r w:rsidR="000F4818">
        <w:rPr>
          <w:rFonts w:ascii="ＭＳ 明朝" w:eastAsia="ＭＳ 明朝" w:hAnsi="ＭＳ 明朝" w:hint="eastAsia"/>
          <w:szCs w:val="21"/>
        </w:rPr>
        <w:t>九州産業大学</w:t>
      </w:r>
      <w:r w:rsidRPr="00B05036">
        <w:rPr>
          <w:rFonts w:ascii="ＭＳ 明朝" w:eastAsia="ＭＳ 明朝" w:hAnsi="ＭＳ 明朝"/>
          <w:szCs w:val="21"/>
        </w:rPr>
        <w:t xml:space="preserve">「新世紀人文学論究」編集委員会とする。 </w:t>
      </w:r>
    </w:p>
    <w:p w14:paraId="4C39F537" w14:textId="77777777" w:rsidR="00B05036" w:rsidRPr="00B05036" w:rsidRDefault="00B05036">
      <w:pPr>
        <w:rPr>
          <w:rFonts w:ascii="ＭＳ 明朝" w:eastAsia="ＭＳ 明朝" w:hAnsi="ＭＳ 明朝"/>
          <w:szCs w:val="21"/>
        </w:rPr>
      </w:pPr>
    </w:p>
    <w:p w14:paraId="5411C494" w14:textId="77777777" w:rsidR="00B05036" w:rsidRPr="0076714A" w:rsidRDefault="00D41274">
      <w:pPr>
        <w:rPr>
          <w:rFonts w:ascii="ＭＳ 明朝" w:eastAsia="ＭＳ 明朝" w:hAnsi="ＭＳ 明朝"/>
          <w:b/>
          <w:bCs/>
          <w:szCs w:val="21"/>
        </w:rPr>
      </w:pPr>
      <w:r w:rsidRPr="0076714A">
        <w:rPr>
          <w:rFonts w:ascii="ＭＳ 明朝" w:eastAsia="ＭＳ 明朝" w:hAnsi="ＭＳ 明朝"/>
          <w:b/>
          <w:bCs/>
          <w:szCs w:val="21"/>
        </w:rPr>
        <w:t xml:space="preserve">６．編集委員長の任務 </w:t>
      </w:r>
    </w:p>
    <w:p w14:paraId="06940F37"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６－１ 編集委員長は編集委員のなかから互選によって選出される。 </w:t>
      </w:r>
    </w:p>
    <w:p w14:paraId="390C0014"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６－２ 編集委員長は本誌の委員会の諸業務を統括する。 </w:t>
      </w:r>
    </w:p>
    <w:p w14:paraId="76705909" w14:textId="6336E3AC" w:rsidR="00D41274" w:rsidRPr="00B05036" w:rsidRDefault="00D41274">
      <w:pPr>
        <w:rPr>
          <w:rFonts w:ascii="ＭＳ 明朝" w:eastAsia="ＭＳ 明朝" w:hAnsi="ＭＳ 明朝"/>
          <w:szCs w:val="21"/>
        </w:rPr>
      </w:pPr>
      <w:r w:rsidRPr="00B05036">
        <w:rPr>
          <w:rFonts w:ascii="ＭＳ 明朝" w:eastAsia="ＭＳ 明朝" w:hAnsi="ＭＳ 明朝"/>
          <w:szCs w:val="21"/>
        </w:rPr>
        <w:t xml:space="preserve">６－３ </w:t>
      </w:r>
      <w:r w:rsidR="009C76BD">
        <w:rPr>
          <w:rFonts w:ascii="ＭＳ 明朝" w:eastAsia="ＭＳ 明朝" w:hAnsi="ＭＳ 明朝" w:hint="eastAsia"/>
          <w:szCs w:val="21"/>
        </w:rPr>
        <w:t>編集</w:t>
      </w:r>
      <w:r w:rsidRPr="00B05036">
        <w:rPr>
          <w:rFonts w:ascii="ＭＳ 明朝" w:eastAsia="ＭＳ 明朝" w:hAnsi="ＭＳ 明朝"/>
          <w:szCs w:val="21"/>
        </w:rPr>
        <w:t>委員長の任期は 3 年を原則とし、再任をさまたげない。</w:t>
      </w:r>
    </w:p>
    <w:p w14:paraId="1BE00C9B" w14:textId="7D504596" w:rsidR="00D41274" w:rsidRPr="00B05036" w:rsidRDefault="00D41274">
      <w:pPr>
        <w:rPr>
          <w:rFonts w:ascii="ＭＳ 明朝" w:eastAsia="ＭＳ 明朝" w:hAnsi="ＭＳ 明朝"/>
          <w:szCs w:val="21"/>
        </w:rPr>
      </w:pPr>
    </w:p>
    <w:p w14:paraId="72129FDB" w14:textId="1FC6E033" w:rsidR="00B05036" w:rsidRPr="0076714A" w:rsidRDefault="00D41274">
      <w:pPr>
        <w:rPr>
          <w:rFonts w:ascii="ＭＳ 明朝" w:eastAsia="ＭＳ 明朝" w:hAnsi="ＭＳ 明朝"/>
          <w:b/>
          <w:bCs/>
          <w:szCs w:val="21"/>
        </w:rPr>
      </w:pPr>
      <w:r w:rsidRPr="0076714A">
        <w:rPr>
          <w:rFonts w:ascii="ＭＳ 明朝" w:eastAsia="ＭＳ 明朝" w:hAnsi="ＭＳ 明朝"/>
          <w:b/>
          <w:bCs/>
          <w:szCs w:val="21"/>
        </w:rPr>
        <w:t>７．編集委員会</w:t>
      </w:r>
      <w:r w:rsidR="00A528B9" w:rsidRPr="0076714A">
        <w:rPr>
          <w:rFonts w:ascii="ＭＳ 明朝" w:eastAsia="ＭＳ 明朝" w:hAnsi="ＭＳ 明朝" w:hint="eastAsia"/>
          <w:b/>
          <w:bCs/>
          <w:szCs w:val="21"/>
        </w:rPr>
        <w:t>、</w:t>
      </w:r>
      <w:r w:rsidR="00A528B9" w:rsidRPr="0076714A">
        <w:rPr>
          <w:rFonts w:ascii="ＭＳ 明朝" w:eastAsia="ＭＳ 明朝" w:hAnsi="ＭＳ 明朝"/>
          <w:b/>
          <w:bCs/>
          <w:szCs w:val="21"/>
        </w:rPr>
        <w:t>編集委員会事務局の業務</w:t>
      </w:r>
    </w:p>
    <w:p w14:paraId="3613AE67"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７－１ 編集委員会は編集委員長が招集する。 </w:t>
      </w:r>
    </w:p>
    <w:p w14:paraId="73C9D36B"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７－２ 編集業務はオンライン（メール）で作業を進めていく。 </w:t>
      </w:r>
    </w:p>
    <w:p w14:paraId="01518596" w14:textId="77777777" w:rsidR="00B05036" w:rsidRDefault="00D41274">
      <w:pPr>
        <w:rPr>
          <w:rFonts w:ascii="ＭＳ 明朝" w:eastAsia="ＭＳ 明朝" w:hAnsi="ＭＳ 明朝"/>
          <w:szCs w:val="21"/>
        </w:rPr>
      </w:pPr>
      <w:r w:rsidRPr="00B05036">
        <w:rPr>
          <w:rFonts w:ascii="ＭＳ 明朝" w:eastAsia="ＭＳ 明朝" w:hAnsi="ＭＳ 明朝"/>
          <w:szCs w:val="21"/>
        </w:rPr>
        <w:t xml:space="preserve">７－３ 年度に少なくとも 3 回招集し、査読委員、編集会議を開催して採否を決定する。 </w:t>
      </w:r>
    </w:p>
    <w:p w14:paraId="465CF741" w14:textId="29F10103" w:rsidR="00B05036" w:rsidRPr="00B05036" w:rsidRDefault="00A528B9">
      <w:pPr>
        <w:rPr>
          <w:rFonts w:ascii="ＭＳ 明朝" w:eastAsia="ＭＳ 明朝" w:hAnsi="ＭＳ 明朝"/>
          <w:szCs w:val="21"/>
        </w:rPr>
      </w:pPr>
      <w:r>
        <w:rPr>
          <w:rFonts w:ascii="ＭＳ 明朝" w:eastAsia="ＭＳ 明朝" w:hAnsi="ＭＳ 明朝" w:hint="eastAsia"/>
          <w:szCs w:val="21"/>
        </w:rPr>
        <w:t>７</w:t>
      </w:r>
      <w:r w:rsidR="00D41274" w:rsidRPr="00B05036">
        <w:rPr>
          <w:rFonts w:ascii="ＭＳ 明朝" w:eastAsia="ＭＳ 明朝" w:hAnsi="ＭＳ 明朝"/>
          <w:szCs w:val="21"/>
        </w:rPr>
        <w:t>－</w:t>
      </w:r>
      <w:r>
        <w:rPr>
          <w:rFonts w:ascii="ＭＳ 明朝" w:eastAsia="ＭＳ 明朝" w:hAnsi="ＭＳ 明朝" w:hint="eastAsia"/>
          <w:szCs w:val="21"/>
        </w:rPr>
        <w:t>４</w:t>
      </w:r>
      <w:r w:rsidR="00D41274" w:rsidRPr="00B05036">
        <w:rPr>
          <w:rFonts w:ascii="ＭＳ 明朝" w:eastAsia="ＭＳ 明朝" w:hAnsi="ＭＳ 明朝"/>
          <w:szCs w:val="21"/>
        </w:rPr>
        <w:t xml:space="preserve"> 編集委員長は編集委員会事務局内に編集委員１名を幹事として任命する。 </w:t>
      </w:r>
    </w:p>
    <w:p w14:paraId="0B8A7CF0" w14:textId="2D478169" w:rsidR="00D41274" w:rsidRPr="00B05036" w:rsidRDefault="00A528B9">
      <w:pPr>
        <w:rPr>
          <w:rFonts w:ascii="ＭＳ 明朝" w:eastAsia="ＭＳ 明朝" w:hAnsi="ＭＳ 明朝"/>
          <w:szCs w:val="21"/>
        </w:rPr>
      </w:pPr>
      <w:r>
        <w:rPr>
          <w:rFonts w:ascii="ＭＳ 明朝" w:eastAsia="ＭＳ 明朝" w:hAnsi="ＭＳ 明朝" w:hint="eastAsia"/>
          <w:szCs w:val="21"/>
        </w:rPr>
        <w:t>７</w:t>
      </w:r>
      <w:r w:rsidR="00D41274" w:rsidRPr="00B05036">
        <w:rPr>
          <w:rFonts w:ascii="ＭＳ 明朝" w:eastAsia="ＭＳ 明朝" w:hAnsi="ＭＳ 明朝"/>
          <w:szCs w:val="21"/>
        </w:rPr>
        <w:t>－</w:t>
      </w:r>
      <w:r>
        <w:rPr>
          <w:rFonts w:ascii="ＭＳ 明朝" w:eastAsia="ＭＳ 明朝" w:hAnsi="ＭＳ 明朝" w:hint="eastAsia"/>
          <w:szCs w:val="21"/>
        </w:rPr>
        <w:t>５</w:t>
      </w:r>
      <w:r w:rsidR="00D41274" w:rsidRPr="00B05036">
        <w:rPr>
          <w:rFonts w:ascii="ＭＳ 明朝" w:eastAsia="ＭＳ 明朝" w:hAnsi="ＭＳ 明朝"/>
          <w:szCs w:val="21"/>
        </w:rPr>
        <w:t xml:space="preserve"> 幹事は編集委員会で決定された審査論文の送付や審査結果の取りまとめなどを行う。また、本誌出版に関連する連絡業務などを担当する。</w:t>
      </w:r>
    </w:p>
    <w:p w14:paraId="0619CEF0" w14:textId="77777777" w:rsidR="00B16EFB" w:rsidRPr="00B05036" w:rsidRDefault="00B16EFB" w:rsidP="00B16EFB">
      <w:pPr>
        <w:jc w:val="right"/>
        <w:rPr>
          <w:rFonts w:ascii="ＭＳ 明朝" w:eastAsia="ＭＳ 明朝" w:hAnsi="ＭＳ 明朝"/>
          <w:szCs w:val="21"/>
          <w:lang w:eastAsia="zh-TW"/>
        </w:rPr>
      </w:pPr>
      <w:r>
        <w:rPr>
          <w:rFonts w:ascii="ＭＳ 明朝" w:eastAsia="ＭＳ 明朝" w:hAnsi="ＭＳ 明朝" w:hint="eastAsia"/>
          <w:szCs w:val="21"/>
          <w:lang w:eastAsia="zh-TW"/>
        </w:rPr>
        <w:t>2</w:t>
      </w:r>
      <w:r>
        <w:rPr>
          <w:rFonts w:ascii="ＭＳ 明朝" w:eastAsia="ＭＳ 明朝" w:hAnsi="ＭＳ 明朝"/>
          <w:szCs w:val="21"/>
          <w:lang w:eastAsia="zh-TW"/>
        </w:rPr>
        <w:t xml:space="preserve">019.12.1 </w:t>
      </w:r>
      <w:r>
        <w:rPr>
          <w:rFonts w:ascii="ＭＳ 明朝" w:eastAsia="ＭＳ 明朝" w:hAnsi="ＭＳ 明朝" w:hint="eastAsia"/>
          <w:szCs w:val="21"/>
          <w:lang w:eastAsia="zh-TW"/>
        </w:rPr>
        <w:t>作成</w:t>
      </w:r>
    </w:p>
    <w:p w14:paraId="281FD470" w14:textId="77BA8293" w:rsidR="00B05036" w:rsidRPr="004E0BB8" w:rsidRDefault="00D41274" w:rsidP="00A528B9">
      <w:pPr>
        <w:jc w:val="center"/>
        <w:rPr>
          <w:rFonts w:ascii="ＭＳ 明朝" w:eastAsia="ＭＳ 明朝" w:hAnsi="ＭＳ 明朝"/>
          <w:b/>
          <w:bCs/>
          <w:sz w:val="24"/>
          <w:szCs w:val="24"/>
          <w:lang w:eastAsia="zh-TW"/>
        </w:rPr>
      </w:pPr>
      <w:bookmarkStart w:id="1" w:name="_Hlk107658796"/>
      <w:r w:rsidRPr="004E0BB8">
        <w:rPr>
          <w:rFonts w:ascii="ＭＳ 明朝" w:eastAsia="ＭＳ 明朝" w:hAnsi="ＭＳ 明朝"/>
          <w:b/>
          <w:bCs/>
          <w:sz w:val="24"/>
          <w:szCs w:val="24"/>
          <w:lang w:eastAsia="zh-TW"/>
        </w:rPr>
        <w:lastRenderedPageBreak/>
        <w:t>『新世紀人文学論究』査読</w:t>
      </w:r>
      <w:r w:rsidR="003F0226">
        <w:rPr>
          <w:rFonts w:ascii="ＭＳ 明朝" w:eastAsia="ＭＳ 明朝" w:hAnsi="ＭＳ 明朝" w:hint="eastAsia"/>
          <w:b/>
          <w:bCs/>
          <w:sz w:val="24"/>
          <w:szCs w:val="24"/>
          <w:lang w:eastAsia="zh-TW"/>
        </w:rPr>
        <w:t>規程</w:t>
      </w:r>
    </w:p>
    <w:bookmarkEnd w:id="1"/>
    <w:p w14:paraId="06026B46" w14:textId="77777777" w:rsidR="00B05036" w:rsidRPr="00B05036" w:rsidRDefault="00B05036">
      <w:pPr>
        <w:rPr>
          <w:rFonts w:ascii="ＭＳ 明朝" w:eastAsia="ＭＳ 明朝" w:hAnsi="ＭＳ 明朝"/>
          <w:szCs w:val="21"/>
          <w:lang w:eastAsia="zh-TW"/>
        </w:rPr>
      </w:pPr>
    </w:p>
    <w:p w14:paraId="3905E4AF"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１．論文投稿の締切り、刊行時期 </w:t>
      </w:r>
    </w:p>
    <w:p w14:paraId="7C90E7A8" w14:textId="013C6707" w:rsidR="00B05036" w:rsidRPr="00B05036" w:rsidRDefault="00D41274">
      <w:pPr>
        <w:rPr>
          <w:rFonts w:ascii="ＭＳ 明朝" w:eastAsia="ＭＳ 明朝" w:hAnsi="ＭＳ 明朝"/>
          <w:szCs w:val="21"/>
        </w:rPr>
      </w:pPr>
      <w:r w:rsidRPr="00B05036">
        <w:rPr>
          <w:rFonts w:ascii="ＭＳ 明朝" w:eastAsia="ＭＳ 明朝" w:hAnsi="ＭＳ 明朝"/>
          <w:szCs w:val="21"/>
        </w:rPr>
        <w:t>１－１ 本誌は年 1 回、</w:t>
      </w:r>
      <w:r w:rsidR="000F4818">
        <w:rPr>
          <w:rFonts w:ascii="ＭＳ 明朝" w:eastAsia="ＭＳ 明朝" w:hAnsi="ＭＳ 明朝"/>
          <w:szCs w:val="21"/>
        </w:rPr>
        <w:t>1</w:t>
      </w:r>
      <w:r w:rsidRPr="00B05036">
        <w:rPr>
          <w:rFonts w:ascii="ＭＳ 明朝" w:eastAsia="ＭＳ 明朝" w:hAnsi="ＭＳ 明朝"/>
          <w:szCs w:val="21"/>
        </w:rPr>
        <w:t xml:space="preserve">月31日に刊行する。 </w:t>
      </w:r>
    </w:p>
    <w:p w14:paraId="41B68134" w14:textId="123F11E5"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１－２ 投稿は随時可能とし、毎年 </w:t>
      </w:r>
      <w:r w:rsidR="000F4818">
        <w:rPr>
          <w:rFonts w:ascii="ＭＳ 明朝" w:eastAsia="ＭＳ 明朝" w:hAnsi="ＭＳ 明朝"/>
          <w:szCs w:val="21"/>
        </w:rPr>
        <w:t>10</w:t>
      </w:r>
      <w:r w:rsidRPr="00B05036">
        <w:rPr>
          <w:rFonts w:ascii="ＭＳ 明朝" w:eastAsia="ＭＳ 明朝" w:hAnsi="ＭＳ 明朝"/>
          <w:szCs w:val="21"/>
        </w:rPr>
        <w:t xml:space="preserve">月末日を締め切りとする。 </w:t>
      </w:r>
    </w:p>
    <w:p w14:paraId="18A23C6D" w14:textId="77777777" w:rsidR="00B05036" w:rsidRPr="00B05036" w:rsidRDefault="00B05036">
      <w:pPr>
        <w:rPr>
          <w:rFonts w:ascii="ＭＳ 明朝" w:eastAsia="ＭＳ 明朝" w:hAnsi="ＭＳ 明朝"/>
          <w:szCs w:val="21"/>
        </w:rPr>
      </w:pPr>
    </w:p>
    <w:p w14:paraId="250C722C"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２．査読の日程 </w:t>
      </w:r>
    </w:p>
    <w:p w14:paraId="25E142A2" w14:textId="39F7EDE9"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編集委員会は概ね以下の日程で査読に関する業務を行う。 </w:t>
      </w:r>
    </w:p>
    <w:p w14:paraId="4009D75E" w14:textId="116371B5" w:rsidR="00B05036" w:rsidRPr="00B05036" w:rsidRDefault="00D41274">
      <w:pPr>
        <w:rPr>
          <w:rFonts w:ascii="ＭＳ 明朝" w:eastAsia="ＭＳ 明朝" w:hAnsi="ＭＳ 明朝"/>
          <w:szCs w:val="21"/>
          <w:lang w:eastAsia="zh-TW"/>
        </w:rPr>
      </w:pPr>
      <w:r w:rsidRPr="00B05036">
        <w:rPr>
          <w:rFonts w:ascii="ＭＳ 明朝" w:eastAsia="ＭＳ 明朝" w:hAnsi="ＭＳ 明朝"/>
          <w:szCs w:val="21"/>
          <w:lang w:eastAsia="zh-TW"/>
        </w:rPr>
        <w:t xml:space="preserve">⑴ 査読依頼 </w:t>
      </w:r>
      <w:r w:rsidR="000F4818">
        <w:rPr>
          <w:rFonts w:ascii="ＭＳ 明朝" w:eastAsia="ＭＳ 明朝" w:hAnsi="ＭＳ 明朝"/>
          <w:szCs w:val="21"/>
          <w:lang w:eastAsia="zh-TW"/>
        </w:rPr>
        <w:t>11</w:t>
      </w:r>
      <w:r w:rsidRPr="00B05036">
        <w:rPr>
          <w:rFonts w:ascii="ＭＳ 明朝" w:eastAsia="ＭＳ 明朝" w:hAnsi="ＭＳ 明朝"/>
          <w:szCs w:val="21"/>
          <w:lang w:eastAsia="zh-TW"/>
        </w:rPr>
        <w:t>月 10 日前後</w:t>
      </w:r>
    </w:p>
    <w:p w14:paraId="662711E2" w14:textId="0803994B" w:rsidR="00B05036" w:rsidRPr="00B05036" w:rsidRDefault="00D41274">
      <w:pPr>
        <w:rPr>
          <w:rFonts w:ascii="ＭＳ 明朝" w:eastAsia="ＭＳ 明朝" w:hAnsi="ＭＳ 明朝"/>
          <w:szCs w:val="21"/>
          <w:lang w:eastAsia="zh-TW"/>
        </w:rPr>
      </w:pPr>
      <w:r w:rsidRPr="00B05036">
        <w:rPr>
          <w:rFonts w:ascii="ＭＳ 明朝" w:eastAsia="ＭＳ 明朝" w:hAnsi="ＭＳ 明朝"/>
          <w:szCs w:val="21"/>
          <w:lang w:eastAsia="zh-TW"/>
        </w:rPr>
        <w:t xml:space="preserve">⑵ 査読締切 </w:t>
      </w:r>
      <w:r w:rsidR="000F4818">
        <w:rPr>
          <w:rFonts w:ascii="ＭＳ 明朝" w:eastAsia="ＭＳ 明朝" w:hAnsi="ＭＳ 明朝"/>
          <w:szCs w:val="21"/>
          <w:lang w:eastAsia="zh-TW"/>
        </w:rPr>
        <w:t>11</w:t>
      </w:r>
      <w:r w:rsidRPr="00B05036">
        <w:rPr>
          <w:rFonts w:ascii="ＭＳ 明朝" w:eastAsia="ＭＳ 明朝" w:hAnsi="ＭＳ 明朝"/>
          <w:szCs w:val="21"/>
          <w:lang w:eastAsia="zh-TW"/>
        </w:rPr>
        <w:t xml:space="preserve">月 30 日 </w:t>
      </w:r>
    </w:p>
    <w:p w14:paraId="2A74EAB5" w14:textId="29781742" w:rsidR="00B05036" w:rsidRPr="00B05036" w:rsidRDefault="00D41274">
      <w:pPr>
        <w:rPr>
          <w:rFonts w:ascii="ＭＳ 明朝" w:eastAsia="ＭＳ 明朝" w:hAnsi="ＭＳ 明朝"/>
          <w:szCs w:val="21"/>
          <w:lang w:eastAsia="zh-TW"/>
        </w:rPr>
      </w:pPr>
      <w:r w:rsidRPr="00B05036">
        <w:rPr>
          <w:rFonts w:ascii="ＭＳ 明朝" w:eastAsia="ＭＳ 明朝" w:hAnsi="ＭＳ 明朝"/>
          <w:szCs w:val="21"/>
          <w:lang w:eastAsia="zh-TW"/>
        </w:rPr>
        <w:t xml:space="preserve">⑶ 結果通知 </w:t>
      </w:r>
      <w:r w:rsidR="000F4818">
        <w:rPr>
          <w:rFonts w:ascii="ＭＳ 明朝" w:eastAsia="ＭＳ 明朝" w:hAnsi="ＭＳ 明朝"/>
          <w:szCs w:val="21"/>
          <w:lang w:eastAsia="zh-TW"/>
        </w:rPr>
        <w:t>12</w:t>
      </w:r>
      <w:r w:rsidRPr="00B05036">
        <w:rPr>
          <w:rFonts w:ascii="ＭＳ 明朝" w:eastAsia="ＭＳ 明朝" w:hAnsi="ＭＳ 明朝"/>
          <w:szCs w:val="21"/>
          <w:lang w:eastAsia="zh-TW"/>
        </w:rPr>
        <w:t xml:space="preserve">月 10 日 </w:t>
      </w:r>
    </w:p>
    <w:p w14:paraId="3C0A2132" w14:textId="7DACCA1C" w:rsidR="00B05036" w:rsidRPr="00B05036" w:rsidRDefault="00D41274">
      <w:pPr>
        <w:rPr>
          <w:rFonts w:ascii="ＭＳ 明朝" w:eastAsia="ＭＳ 明朝" w:hAnsi="ＭＳ 明朝"/>
          <w:szCs w:val="21"/>
          <w:lang w:eastAsia="zh-TW"/>
        </w:rPr>
      </w:pPr>
      <w:r w:rsidRPr="00B05036">
        <w:rPr>
          <w:rFonts w:ascii="ＭＳ 明朝" w:eastAsia="ＭＳ 明朝" w:hAnsi="ＭＳ 明朝"/>
          <w:szCs w:val="21"/>
          <w:lang w:eastAsia="zh-TW"/>
        </w:rPr>
        <w:t xml:space="preserve">⑷ 入稿印刷 </w:t>
      </w:r>
      <w:r w:rsidR="000F4818">
        <w:rPr>
          <w:rFonts w:ascii="ＭＳ 明朝" w:eastAsia="ＭＳ 明朝" w:hAnsi="ＭＳ 明朝"/>
          <w:szCs w:val="21"/>
          <w:lang w:eastAsia="zh-TW"/>
        </w:rPr>
        <w:t xml:space="preserve"> 1</w:t>
      </w:r>
      <w:r w:rsidRPr="00B05036">
        <w:rPr>
          <w:rFonts w:ascii="ＭＳ 明朝" w:eastAsia="ＭＳ 明朝" w:hAnsi="ＭＳ 明朝"/>
          <w:szCs w:val="21"/>
          <w:lang w:eastAsia="zh-TW"/>
        </w:rPr>
        <w:t xml:space="preserve">月 10 日 </w:t>
      </w:r>
    </w:p>
    <w:p w14:paraId="30B2BCFD" w14:textId="77777777" w:rsidR="00B05036" w:rsidRPr="00B05036" w:rsidRDefault="00B05036">
      <w:pPr>
        <w:rPr>
          <w:rFonts w:ascii="ＭＳ 明朝" w:eastAsia="ＭＳ 明朝" w:hAnsi="ＭＳ 明朝"/>
          <w:szCs w:val="21"/>
          <w:lang w:eastAsia="zh-TW"/>
        </w:rPr>
      </w:pPr>
    </w:p>
    <w:p w14:paraId="50B48392" w14:textId="54090A0E"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３．査読の要領 </w:t>
      </w:r>
    </w:p>
    <w:p w14:paraId="7FA021F9" w14:textId="05493690" w:rsidR="00B05036" w:rsidRPr="00B05036" w:rsidRDefault="00D41274">
      <w:pPr>
        <w:rPr>
          <w:rFonts w:ascii="ＭＳ 明朝" w:eastAsia="ＭＳ 明朝" w:hAnsi="ＭＳ 明朝"/>
          <w:szCs w:val="21"/>
        </w:rPr>
      </w:pPr>
      <w:r w:rsidRPr="00B05036">
        <w:rPr>
          <w:rFonts w:ascii="ＭＳ 明朝" w:eastAsia="ＭＳ 明朝" w:hAnsi="ＭＳ 明朝"/>
          <w:szCs w:val="21"/>
        </w:rPr>
        <w:t>３－１ 編集委員会は投稿論文の</w:t>
      </w:r>
      <w:r w:rsidR="000564FC">
        <w:rPr>
          <w:rFonts w:ascii="ＭＳ 明朝" w:eastAsia="ＭＳ 明朝" w:hAnsi="ＭＳ 明朝" w:hint="eastAsia"/>
          <w:szCs w:val="21"/>
        </w:rPr>
        <w:t>分野</w:t>
      </w:r>
      <w:r w:rsidRPr="00B05036">
        <w:rPr>
          <w:rFonts w:ascii="ＭＳ 明朝" w:eastAsia="ＭＳ 明朝" w:hAnsi="ＭＳ 明朝"/>
          <w:szCs w:val="21"/>
        </w:rPr>
        <w:t xml:space="preserve">などを考慮し、編集委員 1 名、査読委員 1 名、合計 2 名に論文審査を依頼する。 </w:t>
      </w:r>
    </w:p>
    <w:p w14:paraId="007B1D1C" w14:textId="534DB0FA"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３－２ 査読担当者は、投稿者に対し利害関係がなく客観的な立場を取りうるものとする。 ３－３ 査読担当者は審査要領にもとづき、公正な審査を行う。審査担当者は投稿者には非公開とする。投稿者も非公開とする。 </w:t>
      </w:r>
    </w:p>
    <w:p w14:paraId="5C22B36A"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３－４ 編集委員会は査読担当者の審査報告書にもとづき、当該論文の採否を決定する。 </w:t>
      </w:r>
    </w:p>
    <w:p w14:paraId="2FCDF897" w14:textId="668B5929" w:rsidR="00D41274" w:rsidRPr="00B05036" w:rsidRDefault="00D41274">
      <w:pPr>
        <w:rPr>
          <w:rFonts w:ascii="ＭＳ 明朝" w:eastAsia="ＭＳ 明朝" w:hAnsi="ＭＳ 明朝"/>
          <w:szCs w:val="21"/>
        </w:rPr>
      </w:pPr>
      <w:r w:rsidRPr="00B05036">
        <w:rPr>
          <w:rFonts w:ascii="ＭＳ 明朝" w:eastAsia="ＭＳ 明朝" w:hAnsi="ＭＳ 明朝"/>
          <w:szCs w:val="21"/>
        </w:rPr>
        <w:t>３－５ 査読担当者 2 名の判断が極端に分かれた場合、編集委員長により、第 3 の査読担当者を依頼するものとする。</w:t>
      </w:r>
    </w:p>
    <w:p w14:paraId="26106DC4" w14:textId="5F4FAC0D" w:rsidR="00D41274" w:rsidRPr="00B05036" w:rsidRDefault="00D41274">
      <w:pPr>
        <w:rPr>
          <w:rFonts w:ascii="ＭＳ 明朝" w:eastAsia="ＭＳ 明朝" w:hAnsi="ＭＳ 明朝"/>
          <w:szCs w:val="21"/>
        </w:rPr>
      </w:pPr>
    </w:p>
    <w:p w14:paraId="44EB3AEF" w14:textId="77777777" w:rsidR="00B05036" w:rsidRPr="000F4818" w:rsidRDefault="00D41274">
      <w:pPr>
        <w:rPr>
          <w:rFonts w:ascii="ＭＳ 明朝" w:eastAsia="ＭＳ 明朝" w:hAnsi="ＭＳ 明朝"/>
          <w:b/>
          <w:bCs/>
          <w:szCs w:val="21"/>
        </w:rPr>
      </w:pPr>
      <w:r w:rsidRPr="000F4818">
        <w:rPr>
          <w:rFonts w:ascii="ＭＳ 明朝" w:eastAsia="ＭＳ 明朝" w:hAnsi="ＭＳ 明朝"/>
          <w:b/>
          <w:bCs/>
          <w:szCs w:val="21"/>
        </w:rPr>
        <w:t xml:space="preserve">４．査読の基準、要領 </w:t>
      </w:r>
    </w:p>
    <w:p w14:paraId="35BB16C2"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４－１ 審査においては以下のいずれかに該当する論文であるかが重視される。 </w:t>
      </w:r>
    </w:p>
    <w:p w14:paraId="6884395E"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⑴ 当該研究の研究誌、および研究状況をふまえ、その領域で新しい地平を開拓する論文であること。</w:t>
      </w:r>
    </w:p>
    <w:p w14:paraId="2AF91173" w14:textId="68D3407E" w:rsidR="00B05036" w:rsidRPr="00B05036" w:rsidRDefault="00D41274">
      <w:pPr>
        <w:rPr>
          <w:rFonts w:ascii="ＭＳ 明朝" w:eastAsia="ＭＳ 明朝" w:hAnsi="ＭＳ 明朝"/>
          <w:szCs w:val="21"/>
        </w:rPr>
      </w:pPr>
      <w:r w:rsidRPr="00B05036">
        <w:rPr>
          <w:rFonts w:ascii="ＭＳ 明朝" w:eastAsia="ＭＳ 明朝" w:hAnsi="ＭＳ 明朝"/>
          <w:szCs w:val="21"/>
        </w:rPr>
        <w:t>⑵ 新しい研究領域、問題を提起し、新しい研究方法を切り拓く論文であること。</w:t>
      </w:r>
    </w:p>
    <w:p w14:paraId="3A0F1BC9" w14:textId="0B5E1F5B" w:rsidR="00B05036" w:rsidRPr="00B05036" w:rsidRDefault="00D41274">
      <w:pPr>
        <w:rPr>
          <w:rFonts w:ascii="ＭＳ 明朝" w:eastAsia="ＭＳ 明朝" w:hAnsi="ＭＳ 明朝"/>
          <w:szCs w:val="21"/>
        </w:rPr>
      </w:pPr>
      <w:r w:rsidRPr="00B05036">
        <w:rPr>
          <w:rFonts w:ascii="ＭＳ 明朝" w:eastAsia="ＭＳ 明朝" w:hAnsi="ＭＳ 明朝"/>
          <w:szCs w:val="21"/>
        </w:rPr>
        <w:t>⑶ 研究上、有益な資料を発掘し、意味づけが行われている論文であること。</w:t>
      </w:r>
    </w:p>
    <w:p w14:paraId="0C1C2FE3" w14:textId="77777777" w:rsidR="00745CAD" w:rsidRDefault="00D41274">
      <w:pPr>
        <w:rPr>
          <w:rFonts w:ascii="ＭＳ 明朝" w:eastAsia="ＭＳ 明朝" w:hAnsi="ＭＳ 明朝"/>
          <w:szCs w:val="21"/>
        </w:rPr>
      </w:pPr>
      <w:r w:rsidRPr="00B05036">
        <w:rPr>
          <w:rFonts w:ascii="ＭＳ 明朝" w:eastAsia="ＭＳ 明朝" w:hAnsi="ＭＳ 明朝"/>
          <w:szCs w:val="21"/>
        </w:rPr>
        <w:t xml:space="preserve">⑷ 向後の研究の発展に寄与貢献すると見做しうる論文であること。 </w:t>
      </w:r>
    </w:p>
    <w:p w14:paraId="543C0C1D" w14:textId="666B17E9" w:rsidR="00B05036" w:rsidRPr="00B05036" w:rsidRDefault="00D41274">
      <w:pPr>
        <w:rPr>
          <w:rFonts w:ascii="ＭＳ 明朝" w:eastAsia="ＭＳ 明朝" w:hAnsi="ＭＳ 明朝"/>
          <w:szCs w:val="21"/>
        </w:rPr>
      </w:pPr>
      <w:r w:rsidRPr="00B05036">
        <w:rPr>
          <w:rFonts w:ascii="ＭＳ 明朝" w:eastAsia="ＭＳ 明朝" w:hAnsi="ＭＳ 明朝"/>
          <w:szCs w:val="21"/>
        </w:rPr>
        <w:t>４－２ 査読は以下の基準に</w:t>
      </w:r>
      <w:r w:rsidR="009C76BD">
        <w:rPr>
          <w:rFonts w:ascii="ＭＳ 明朝" w:eastAsia="ＭＳ 明朝" w:hAnsi="ＭＳ 明朝" w:hint="eastAsia"/>
          <w:szCs w:val="21"/>
        </w:rPr>
        <w:t>もと</w:t>
      </w:r>
      <w:r w:rsidRPr="00B05036">
        <w:rPr>
          <w:rFonts w:ascii="ＭＳ 明朝" w:eastAsia="ＭＳ 明朝" w:hAnsi="ＭＳ 明朝"/>
          <w:szCs w:val="21"/>
        </w:rPr>
        <w:t xml:space="preserve">づき行われる。 </w:t>
      </w:r>
    </w:p>
    <w:p w14:paraId="6A12872F" w14:textId="2B93BA67" w:rsidR="00B05036" w:rsidRDefault="00D41274">
      <w:pPr>
        <w:rPr>
          <w:rFonts w:ascii="ＭＳ 明朝" w:eastAsia="ＭＳ 明朝" w:hAnsi="ＭＳ 明朝"/>
          <w:szCs w:val="21"/>
        </w:rPr>
      </w:pPr>
      <w:r w:rsidRPr="00B05036">
        <w:rPr>
          <w:rFonts w:ascii="ＭＳ 明朝" w:eastAsia="ＭＳ 明朝" w:hAnsi="ＭＳ 明朝"/>
          <w:szCs w:val="21"/>
        </w:rPr>
        <w:t xml:space="preserve">⑴ 「論文の目的と動機の明確性」「論文の創意・独自性、内容の充実度」「参考文献の活用度 および結果の学界貢献の見通し」「論旨展開の整合性」「用語の統一性、適切性、投稿規程 の遵守、適合性」の五項目をそれぞれ 20 点配点、90 点以上をＡ（優れている）、80 点以上 をＢ（問題がない）、65 点以上をＣ（問題がある）、65 点未満をＤ（不採用）とし、コメン トを附す。以上は審査票に記入後、提出のこと。 </w:t>
      </w:r>
    </w:p>
    <w:p w14:paraId="5D62CBE5" w14:textId="77777777" w:rsidR="0076714A" w:rsidRPr="00B05036" w:rsidRDefault="0076714A">
      <w:pPr>
        <w:rPr>
          <w:rFonts w:ascii="ＭＳ 明朝" w:eastAsia="ＭＳ 明朝" w:hAnsi="ＭＳ 明朝"/>
          <w:szCs w:val="21"/>
        </w:rPr>
      </w:pPr>
    </w:p>
    <w:p w14:paraId="159828C0"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５．査読結果の通知、採用証明書の発行 </w:t>
      </w:r>
    </w:p>
    <w:p w14:paraId="44860F72"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５－１ 査読結果と投稿者への通知については以下のように対応する。 </w:t>
      </w:r>
    </w:p>
    <w:p w14:paraId="60600B48"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Ａ：このまま掲載可。ただし字句、表現などの修正を求める場合がある。 </w:t>
      </w:r>
    </w:p>
    <w:p w14:paraId="3DE49DE9"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Ｂ：修正後採用とする。再査読は行わない。 </w:t>
      </w:r>
    </w:p>
    <w:p w14:paraId="17E8497A"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Ｃ：修正再査読によりＢ以上を採用とする。 </w:t>
      </w:r>
    </w:p>
    <w:p w14:paraId="4EAB3441" w14:textId="77777777" w:rsidR="00745CAD" w:rsidRDefault="00D41274">
      <w:pPr>
        <w:rPr>
          <w:rFonts w:ascii="ＭＳ 明朝" w:eastAsia="ＭＳ 明朝" w:hAnsi="ＭＳ 明朝"/>
          <w:szCs w:val="21"/>
        </w:rPr>
      </w:pPr>
      <w:r w:rsidRPr="00B05036">
        <w:rPr>
          <w:rFonts w:ascii="ＭＳ 明朝" w:eastAsia="ＭＳ 明朝" w:hAnsi="ＭＳ 明朝"/>
          <w:szCs w:val="21"/>
        </w:rPr>
        <w:t xml:space="preserve">Ｄ：不採用とする。 </w:t>
      </w:r>
    </w:p>
    <w:p w14:paraId="0E88633D" w14:textId="1900789C" w:rsidR="00D41274" w:rsidRPr="00B05036" w:rsidRDefault="00D41274">
      <w:pPr>
        <w:rPr>
          <w:rFonts w:ascii="ＭＳ 明朝" w:eastAsia="ＭＳ 明朝" w:hAnsi="ＭＳ 明朝"/>
          <w:szCs w:val="21"/>
        </w:rPr>
      </w:pPr>
      <w:r w:rsidRPr="00B05036">
        <w:rPr>
          <w:rFonts w:ascii="ＭＳ 明朝" w:eastAsia="ＭＳ 明朝" w:hAnsi="ＭＳ 明朝"/>
          <w:szCs w:val="21"/>
        </w:rPr>
        <w:t>掲載決定された論文に対し、採用証明書発行の依頼があれば編集委員会の確認を経て、委員長の名前で発行する。</w:t>
      </w:r>
    </w:p>
    <w:p w14:paraId="438BC518" w14:textId="77777777" w:rsidR="00B16EFB" w:rsidRPr="00B05036" w:rsidRDefault="00B16EFB" w:rsidP="0076714A">
      <w:pPr>
        <w:jc w:val="right"/>
        <w:rPr>
          <w:rFonts w:ascii="ＭＳ 明朝" w:eastAsia="ＭＳ 明朝" w:hAnsi="ＭＳ 明朝"/>
          <w:szCs w:val="21"/>
          <w:lang w:eastAsia="zh-TW"/>
        </w:rPr>
      </w:pPr>
      <w:r>
        <w:rPr>
          <w:rFonts w:ascii="ＭＳ 明朝" w:eastAsia="ＭＳ 明朝" w:hAnsi="ＭＳ 明朝" w:hint="eastAsia"/>
          <w:szCs w:val="21"/>
          <w:lang w:eastAsia="zh-TW"/>
        </w:rPr>
        <w:t>2</w:t>
      </w:r>
      <w:r>
        <w:rPr>
          <w:rFonts w:ascii="ＭＳ 明朝" w:eastAsia="ＭＳ 明朝" w:hAnsi="ＭＳ 明朝"/>
          <w:szCs w:val="21"/>
          <w:lang w:eastAsia="zh-TW"/>
        </w:rPr>
        <w:t xml:space="preserve">019.12.1 </w:t>
      </w:r>
      <w:r>
        <w:rPr>
          <w:rFonts w:ascii="ＭＳ 明朝" w:eastAsia="ＭＳ 明朝" w:hAnsi="ＭＳ 明朝" w:hint="eastAsia"/>
          <w:szCs w:val="21"/>
          <w:lang w:eastAsia="zh-TW"/>
        </w:rPr>
        <w:t>作成</w:t>
      </w:r>
    </w:p>
    <w:p w14:paraId="17E0E600" w14:textId="79767142" w:rsidR="00D41274" w:rsidRDefault="00D41274">
      <w:pPr>
        <w:rPr>
          <w:rFonts w:ascii="ＭＳ 明朝" w:eastAsia="PMingLiU" w:hAnsi="ＭＳ 明朝"/>
          <w:szCs w:val="21"/>
          <w:lang w:eastAsia="zh-TW"/>
        </w:rPr>
      </w:pPr>
    </w:p>
    <w:p w14:paraId="4FE3F97F" w14:textId="77E7552D" w:rsidR="00BE1EBC" w:rsidRDefault="00BE1EBC">
      <w:pPr>
        <w:rPr>
          <w:rFonts w:ascii="ＭＳ 明朝" w:eastAsia="PMingLiU" w:hAnsi="ＭＳ 明朝"/>
          <w:szCs w:val="21"/>
          <w:lang w:eastAsia="zh-TW"/>
        </w:rPr>
      </w:pPr>
    </w:p>
    <w:p w14:paraId="00BB899A" w14:textId="359A7BF0" w:rsidR="00BE1EBC" w:rsidRDefault="00BE1EBC">
      <w:pPr>
        <w:rPr>
          <w:rFonts w:ascii="ＭＳ 明朝" w:eastAsia="PMingLiU" w:hAnsi="ＭＳ 明朝"/>
          <w:szCs w:val="21"/>
          <w:lang w:eastAsia="zh-TW"/>
        </w:rPr>
      </w:pPr>
    </w:p>
    <w:p w14:paraId="0291795D" w14:textId="21E99531" w:rsidR="00BE1EBC" w:rsidRDefault="00BE1EBC">
      <w:pPr>
        <w:rPr>
          <w:rFonts w:ascii="ＭＳ 明朝" w:eastAsia="PMingLiU" w:hAnsi="ＭＳ 明朝"/>
          <w:szCs w:val="21"/>
          <w:lang w:eastAsia="zh-TW"/>
        </w:rPr>
      </w:pPr>
    </w:p>
    <w:p w14:paraId="190D3952" w14:textId="2B5CB1F7" w:rsidR="00BE1EBC" w:rsidRDefault="00BE1EBC">
      <w:pPr>
        <w:rPr>
          <w:rFonts w:ascii="ＭＳ 明朝" w:eastAsia="PMingLiU" w:hAnsi="ＭＳ 明朝"/>
          <w:szCs w:val="21"/>
          <w:lang w:eastAsia="zh-TW"/>
        </w:rPr>
      </w:pPr>
    </w:p>
    <w:p w14:paraId="1E242CE5" w14:textId="6CDB10B3" w:rsidR="00BE1EBC" w:rsidRDefault="00BE1EBC">
      <w:pPr>
        <w:rPr>
          <w:rFonts w:ascii="ＭＳ 明朝" w:eastAsia="PMingLiU" w:hAnsi="ＭＳ 明朝"/>
          <w:szCs w:val="21"/>
          <w:lang w:eastAsia="zh-TW"/>
        </w:rPr>
      </w:pPr>
    </w:p>
    <w:p w14:paraId="2B1C961E" w14:textId="02B7D6BE" w:rsidR="00BE1EBC" w:rsidRDefault="00BE1EBC">
      <w:pPr>
        <w:rPr>
          <w:rFonts w:ascii="ＭＳ 明朝" w:eastAsia="PMingLiU" w:hAnsi="ＭＳ 明朝"/>
          <w:szCs w:val="21"/>
          <w:lang w:eastAsia="zh-TW"/>
        </w:rPr>
      </w:pPr>
    </w:p>
    <w:p w14:paraId="61B5E255" w14:textId="19B8B046" w:rsidR="00BE1EBC" w:rsidRDefault="00BE1EBC">
      <w:pPr>
        <w:rPr>
          <w:rFonts w:ascii="ＭＳ 明朝" w:eastAsia="PMingLiU" w:hAnsi="ＭＳ 明朝"/>
          <w:szCs w:val="21"/>
          <w:lang w:eastAsia="zh-TW"/>
        </w:rPr>
      </w:pPr>
    </w:p>
    <w:p w14:paraId="5D4F2C4B" w14:textId="4163224C" w:rsidR="00BE1EBC" w:rsidRDefault="00BE1EBC">
      <w:pPr>
        <w:rPr>
          <w:rFonts w:ascii="ＭＳ 明朝" w:eastAsia="PMingLiU" w:hAnsi="ＭＳ 明朝"/>
          <w:szCs w:val="21"/>
          <w:lang w:eastAsia="zh-TW"/>
        </w:rPr>
      </w:pPr>
    </w:p>
    <w:p w14:paraId="13278A6A" w14:textId="6EF5BEF3" w:rsidR="00BE1EBC" w:rsidRDefault="00BE1EBC">
      <w:pPr>
        <w:rPr>
          <w:rFonts w:ascii="ＭＳ 明朝" w:eastAsia="PMingLiU" w:hAnsi="ＭＳ 明朝"/>
          <w:szCs w:val="21"/>
          <w:lang w:eastAsia="zh-TW"/>
        </w:rPr>
      </w:pPr>
    </w:p>
    <w:p w14:paraId="64AB6431" w14:textId="1E2F85A4" w:rsidR="00BE1EBC" w:rsidRDefault="00BE1EBC">
      <w:pPr>
        <w:rPr>
          <w:rFonts w:ascii="ＭＳ 明朝" w:eastAsia="PMingLiU" w:hAnsi="ＭＳ 明朝"/>
          <w:szCs w:val="21"/>
          <w:lang w:eastAsia="zh-TW"/>
        </w:rPr>
      </w:pPr>
    </w:p>
    <w:p w14:paraId="2026B641" w14:textId="082A8EA5" w:rsidR="00BE1EBC" w:rsidRDefault="00BE1EBC">
      <w:pPr>
        <w:rPr>
          <w:rFonts w:ascii="ＭＳ 明朝" w:eastAsia="PMingLiU" w:hAnsi="ＭＳ 明朝"/>
          <w:szCs w:val="21"/>
          <w:lang w:eastAsia="zh-TW"/>
        </w:rPr>
      </w:pPr>
    </w:p>
    <w:p w14:paraId="63AEF7CD" w14:textId="4A656597" w:rsidR="00BE1EBC" w:rsidRDefault="00BE1EBC">
      <w:pPr>
        <w:rPr>
          <w:rFonts w:ascii="ＭＳ 明朝" w:eastAsia="PMingLiU" w:hAnsi="ＭＳ 明朝"/>
          <w:szCs w:val="21"/>
          <w:lang w:eastAsia="zh-TW"/>
        </w:rPr>
      </w:pPr>
    </w:p>
    <w:p w14:paraId="2EF71DD6" w14:textId="59405543" w:rsidR="00BE1EBC" w:rsidRDefault="00BE1EBC">
      <w:pPr>
        <w:rPr>
          <w:rFonts w:ascii="ＭＳ 明朝" w:eastAsia="PMingLiU" w:hAnsi="ＭＳ 明朝"/>
          <w:szCs w:val="21"/>
          <w:lang w:eastAsia="zh-TW"/>
        </w:rPr>
      </w:pPr>
    </w:p>
    <w:p w14:paraId="1413BFDD" w14:textId="54B43090" w:rsidR="00BE1EBC" w:rsidRDefault="00BE1EBC">
      <w:pPr>
        <w:rPr>
          <w:rFonts w:ascii="ＭＳ 明朝" w:eastAsia="PMingLiU" w:hAnsi="ＭＳ 明朝"/>
          <w:szCs w:val="21"/>
          <w:lang w:eastAsia="zh-TW"/>
        </w:rPr>
      </w:pPr>
    </w:p>
    <w:p w14:paraId="1FB7F5C2" w14:textId="6F5BC719" w:rsidR="00BE1EBC" w:rsidRDefault="00BE1EBC">
      <w:pPr>
        <w:rPr>
          <w:rFonts w:ascii="ＭＳ 明朝" w:eastAsia="PMingLiU" w:hAnsi="ＭＳ 明朝"/>
          <w:szCs w:val="21"/>
          <w:lang w:eastAsia="zh-TW"/>
        </w:rPr>
      </w:pPr>
    </w:p>
    <w:p w14:paraId="2EF2100E" w14:textId="175EBA3C" w:rsidR="00BE1EBC" w:rsidRDefault="00BE1EBC">
      <w:pPr>
        <w:rPr>
          <w:rFonts w:ascii="ＭＳ 明朝" w:eastAsia="PMingLiU" w:hAnsi="ＭＳ 明朝"/>
          <w:szCs w:val="21"/>
          <w:lang w:eastAsia="zh-TW"/>
        </w:rPr>
      </w:pPr>
    </w:p>
    <w:p w14:paraId="281B5EC6" w14:textId="3D0F96A4" w:rsidR="00BE1EBC" w:rsidRDefault="00BE1EBC">
      <w:pPr>
        <w:rPr>
          <w:rFonts w:ascii="ＭＳ 明朝" w:eastAsia="PMingLiU" w:hAnsi="ＭＳ 明朝"/>
          <w:szCs w:val="21"/>
          <w:lang w:eastAsia="zh-TW"/>
        </w:rPr>
      </w:pPr>
    </w:p>
    <w:p w14:paraId="1A12DAB6" w14:textId="605D3662" w:rsidR="00BE1EBC" w:rsidRDefault="00BE1EBC">
      <w:pPr>
        <w:rPr>
          <w:rFonts w:ascii="ＭＳ 明朝" w:eastAsia="PMingLiU" w:hAnsi="ＭＳ 明朝"/>
          <w:szCs w:val="21"/>
          <w:lang w:eastAsia="zh-TW"/>
        </w:rPr>
      </w:pPr>
    </w:p>
    <w:p w14:paraId="72FC2544" w14:textId="4E2E8F79" w:rsidR="00BE1EBC" w:rsidRDefault="00BE1EBC">
      <w:pPr>
        <w:rPr>
          <w:rFonts w:ascii="ＭＳ 明朝" w:eastAsia="PMingLiU" w:hAnsi="ＭＳ 明朝"/>
          <w:szCs w:val="21"/>
          <w:lang w:eastAsia="zh-TW"/>
        </w:rPr>
      </w:pPr>
    </w:p>
    <w:p w14:paraId="6B42F2D7" w14:textId="026B12CD" w:rsidR="00BE1EBC" w:rsidRDefault="00BE1EBC">
      <w:pPr>
        <w:rPr>
          <w:rFonts w:ascii="ＭＳ 明朝" w:eastAsia="PMingLiU" w:hAnsi="ＭＳ 明朝"/>
          <w:szCs w:val="21"/>
          <w:lang w:eastAsia="zh-TW"/>
        </w:rPr>
      </w:pPr>
    </w:p>
    <w:p w14:paraId="60BCFD24" w14:textId="4D483089" w:rsidR="00BE1EBC" w:rsidRDefault="00BE1EBC">
      <w:pPr>
        <w:rPr>
          <w:rFonts w:ascii="ＭＳ 明朝" w:eastAsia="PMingLiU" w:hAnsi="ＭＳ 明朝"/>
          <w:szCs w:val="21"/>
          <w:lang w:eastAsia="zh-TW"/>
        </w:rPr>
      </w:pPr>
    </w:p>
    <w:p w14:paraId="657ADC2C" w14:textId="355D6D1C" w:rsidR="00BE1EBC" w:rsidRDefault="00BE1EBC">
      <w:pPr>
        <w:rPr>
          <w:rFonts w:ascii="ＭＳ 明朝" w:eastAsia="PMingLiU" w:hAnsi="ＭＳ 明朝"/>
          <w:szCs w:val="21"/>
          <w:lang w:eastAsia="zh-TW"/>
        </w:rPr>
      </w:pPr>
    </w:p>
    <w:p w14:paraId="5C2F9EF1" w14:textId="29F1603D" w:rsidR="00BE1EBC" w:rsidRDefault="00BE1EBC">
      <w:pPr>
        <w:rPr>
          <w:rFonts w:ascii="ＭＳ 明朝" w:eastAsia="PMingLiU" w:hAnsi="ＭＳ 明朝"/>
          <w:szCs w:val="21"/>
          <w:lang w:eastAsia="zh-TW"/>
        </w:rPr>
      </w:pPr>
    </w:p>
    <w:p w14:paraId="2C05D216" w14:textId="76596C3B" w:rsidR="00BE1EBC" w:rsidRDefault="00BE1EBC">
      <w:pPr>
        <w:rPr>
          <w:rFonts w:ascii="ＭＳ 明朝" w:eastAsia="PMingLiU" w:hAnsi="ＭＳ 明朝"/>
          <w:szCs w:val="21"/>
          <w:lang w:eastAsia="zh-TW"/>
        </w:rPr>
      </w:pPr>
    </w:p>
    <w:p w14:paraId="277AFE18" w14:textId="77777777" w:rsidR="00BE1EBC" w:rsidRPr="00BE1EBC" w:rsidRDefault="00BE1EBC">
      <w:pPr>
        <w:rPr>
          <w:rFonts w:ascii="ＭＳ 明朝" w:eastAsia="PMingLiU" w:hAnsi="ＭＳ 明朝" w:hint="eastAsia"/>
          <w:szCs w:val="21"/>
          <w:lang w:eastAsia="zh-TW"/>
        </w:rPr>
      </w:pPr>
    </w:p>
    <w:p w14:paraId="4BE601E6" w14:textId="10A2033F" w:rsidR="00B05036" w:rsidRPr="004E0BB8" w:rsidRDefault="00D41274" w:rsidP="00A528B9">
      <w:pPr>
        <w:jc w:val="center"/>
        <w:rPr>
          <w:rFonts w:ascii="ＭＳ 明朝" w:eastAsia="ＭＳ 明朝" w:hAnsi="ＭＳ 明朝"/>
          <w:b/>
          <w:bCs/>
          <w:sz w:val="24"/>
          <w:szCs w:val="24"/>
          <w:lang w:eastAsia="zh-TW"/>
        </w:rPr>
      </w:pPr>
      <w:r w:rsidRPr="004E0BB8">
        <w:rPr>
          <w:rFonts w:ascii="ＭＳ 明朝" w:eastAsia="ＭＳ 明朝" w:hAnsi="ＭＳ 明朝"/>
          <w:b/>
          <w:bCs/>
          <w:sz w:val="24"/>
          <w:szCs w:val="24"/>
          <w:lang w:eastAsia="zh-TW"/>
        </w:rPr>
        <w:lastRenderedPageBreak/>
        <w:t>『新世紀人文学論究』論文投稿</w:t>
      </w:r>
      <w:r w:rsidR="003F0226">
        <w:rPr>
          <w:rFonts w:ascii="ＭＳ 明朝" w:eastAsia="ＭＳ 明朝" w:hAnsi="ＭＳ 明朝" w:hint="eastAsia"/>
          <w:b/>
          <w:bCs/>
          <w:sz w:val="24"/>
          <w:szCs w:val="24"/>
          <w:lang w:eastAsia="zh-TW"/>
        </w:rPr>
        <w:t>規程</w:t>
      </w:r>
    </w:p>
    <w:p w14:paraId="25C034B6" w14:textId="77777777" w:rsidR="00B05036" w:rsidRPr="00B05036" w:rsidRDefault="00B05036">
      <w:pPr>
        <w:rPr>
          <w:rFonts w:ascii="ＭＳ 明朝" w:eastAsia="ＭＳ 明朝" w:hAnsi="ＭＳ 明朝"/>
          <w:szCs w:val="21"/>
          <w:lang w:eastAsia="zh-TW"/>
        </w:rPr>
      </w:pPr>
    </w:p>
    <w:p w14:paraId="6EE7ABFE"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１．本誌編集の趣旨 </w:t>
      </w:r>
    </w:p>
    <w:p w14:paraId="611C9841" w14:textId="12A04340" w:rsidR="00B05036" w:rsidRPr="00B05036" w:rsidRDefault="00D41274">
      <w:pPr>
        <w:rPr>
          <w:rFonts w:ascii="ＭＳ 明朝" w:eastAsia="ＭＳ 明朝" w:hAnsi="ＭＳ 明朝"/>
          <w:szCs w:val="21"/>
        </w:rPr>
      </w:pPr>
      <w:r w:rsidRPr="00B05036">
        <w:rPr>
          <w:rFonts w:ascii="ＭＳ 明朝" w:eastAsia="ＭＳ 明朝" w:hAnsi="ＭＳ 明朝"/>
          <w:szCs w:val="21"/>
        </w:rPr>
        <w:t>本誌は言語、文学、歴史に関し学際的な立場から新しい人文学研究に取り組む学術誌である。 考察の対象、分野に制限はないが、つねに今世紀の諸問題の解決に寄与する問題提起の論文を掲載する。 原稿の種別は「論文」「研究ノート」「</w:t>
      </w:r>
      <w:r w:rsidR="009C76BD">
        <w:rPr>
          <w:rFonts w:ascii="ＭＳ 明朝" w:eastAsia="ＭＳ 明朝" w:hAnsi="ＭＳ 明朝" w:hint="eastAsia"/>
          <w:szCs w:val="21"/>
        </w:rPr>
        <w:t>記録</w:t>
      </w:r>
      <w:r w:rsidRPr="00B05036">
        <w:rPr>
          <w:rFonts w:ascii="ＭＳ 明朝" w:eastAsia="ＭＳ 明朝" w:hAnsi="ＭＳ 明朝"/>
          <w:szCs w:val="21"/>
        </w:rPr>
        <w:t xml:space="preserve">」「書評」「資料紹介」とする。なお、「研究ノー ト」は萌芽的研究、中間報告的な内容と判断された論考であること。また、「研究ノート」も「書評」も論文の一部としてあつかう。いずれも未発表の原稿に限る。 </w:t>
      </w:r>
    </w:p>
    <w:p w14:paraId="12D82AC0" w14:textId="77777777" w:rsidR="00B05036" w:rsidRPr="00B05036" w:rsidRDefault="00B05036">
      <w:pPr>
        <w:rPr>
          <w:rFonts w:ascii="ＭＳ 明朝" w:eastAsia="ＭＳ 明朝" w:hAnsi="ＭＳ 明朝"/>
          <w:szCs w:val="21"/>
        </w:rPr>
      </w:pPr>
    </w:p>
    <w:p w14:paraId="5DBCE4DD"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２．投稿資格 </w:t>
      </w:r>
    </w:p>
    <w:p w14:paraId="7B50EA17" w14:textId="2954951E" w:rsidR="00B05036" w:rsidRPr="00B05036" w:rsidRDefault="00D41274">
      <w:pPr>
        <w:rPr>
          <w:rFonts w:ascii="ＭＳ 明朝" w:eastAsia="ＭＳ 明朝" w:hAnsi="ＭＳ 明朝"/>
          <w:szCs w:val="21"/>
        </w:rPr>
      </w:pPr>
      <w:r w:rsidRPr="00B05036">
        <w:rPr>
          <w:rFonts w:ascii="ＭＳ 明朝" w:eastAsia="ＭＳ 明朝" w:hAnsi="ＭＳ 明朝"/>
          <w:szCs w:val="21"/>
        </w:rPr>
        <w:t>「論文」「研究ノート」「</w:t>
      </w:r>
      <w:r w:rsidR="009C76BD">
        <w:rPr>
          <w:rFonts w:ascii="ＭＳ 明朝" w:eastAsia="ＭＳ 明朝" w:hAnsi="ＭＳ 明朝" w:hint="eastAsia"/>
          <w:szCs w:val="21"/>
        </w:rPr>
        <w:t>記録</w:t>
      </w:r>
      <w:r w:rsidRPr="00B05036">
        <w:rPr>
          <w:rFonts w:ascii="ＭＳ 明朝" w:eastAsia="ＭＳ 明朝" w:hAnsi="ＭＳ 明朝"/>
          <w:szCs w:val="21"/>
        </w:rPr>
        <w:t xml:space="preserve">」「書評」「資料紹介」のいずれにおいても投稿者の資格、国籍、国内外を問わない。 </w:t>
      </w:r>
    </w:p>
    <w:p w14:paraId="050C9263" w14:textId="77777777" w:rsidR="00B05036" w:rsidRPr="00B05036" w:rsidRDefault="00B05036">
      <w:pPr>
        <w:rPr>
          <w:rFonts w:ascii="ＭＳ 明朝" w:eastAsia="ＭＳ 明朝" w:hAnsi="ＭＳ 明朝"/>
          <w:szCs w:val="21"/>
        </w:rPr>
      </w:pPr>
    </w:p>
    <w:p w14:paraId="39EEA743"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３．使用言語 </w:t>
      </w:r>
    </w:p>
    <w:p w14:paraId="34323CAF" w14:textId="38E7CC7A" w:rsidR="00D41274" w:rsidRPr="00B05036" w:rsidRDefault="00D41274">
      <w:pPr>
        <w:rPr>
          <w:rFonts w:ascii="ＭＳ 明朝" w:eastAsia="ＭＳ 明朝" w:hAnsi="ＭＳ 明朝"/>
          <w:szCs w:val="21"/>
        </w:rPr>
      </w:pPr>
      <w:r w:rsidRPr="00B05036">
        <w:rPr>
          <w:rFonts w:ascii="ＭＳ 明朝" w:eastAsia="ＭＳ 明朝" w:hAnsi="ＭＳ 明朝"/>
          <w:szCs w:val="21"/>
        </w:rPr>
        <w:t>日本語で作成することを原則とするが、内容によっては</w:t>
      </w:r>
      <w:r w:rsidR="00B16EFB">
        <w:rPr>
          <w:rFonts w:ascii="ＭＳ 明朝" w:eastAsia="ＭＳ 明朝" w:hAnsi="ＭＳ 明朝" w:hint="eastAsia"/>
          <w:szCs w:val="21"/>
        </w:rPr>
        <w:t>他言語</w:t>
      </w:r>
      <w:r w:rsidRPr="00B05036">
        <w:rPr>
          <w:rFonts w:ascii="ＭＳ 明朝" w:eastAsia="ＭＳ 明朝" w:hAnsi="ＭＳ 明朝"/>
          <w:szCs w:val="21"/>
        </w:rPr>
        <w:t>論文も掲載する。</w:t>
      </w:r>
      <w:r w:rsidR="00B16EFB">
        <w:rPr>
          <w:rFonts w:ascii="ＭＳ 明朝" w:eastAsia="ＭＳ 明朝" w:hAnsi="ＭＳ 明朝" w:hint="eastAsia"/>
          <w:szCs w:val="21"/>
        </w:rPr>
        <w:t>その場合、日本語による要約を附すことを義務付ける。</w:t>
      </w:r>
    </w:p>
    <w:p w14:paraId="1F0E07B4" w14:textId="77777777" w:rsidR="00B05036" w:rsidRPr="00B05036" w:rsidRDefault="00B05036">
      <w:pPr>
        <w:rPr>
          <w:rFonts w:ascii="ＭＳ 明朝" w:eastAsia="ＭＳ 明朝" w:hAnsi="ＭＳ 明朝"/>
          <w:szCs w:val="21"/>
        </w:rPr>
      </w:pPr>
    </w:p>
    <w:p w14:paraId="55B50A22"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４．原稿の提出 </w:t>
      </w:r>
    </w:p>
    <w:p w14:paraId="081DCCEF" w14:textId="05BFE51C" w:rsidR="00A528B9" w:rsidRDefault="003F0226">
      <w:pPr>
        <w:rPr>
          <w:rFonts w:ascii="ＭＳ 明朝" w:eastAsia="ＭＳ 明朝" w:hAnsi="ＭＳ 明朝"/>
          <w:szCs w:val="21"/>
        </w:rPr>
      </w:pPr>
      <w:r>
        <w:rPr>
          <w:rFonts w:ascii="ＭＳ 明朝" w:eastAsia="ＭＳ 明朝" w:hAnsi="ＭＳ 明朝" w:hint="eastAsia"/>
          <w:szCs w:val="21"/>
        </w:rPr>
        <w:t>メール</w:t>
      </w:r>
      <w:r w:rsidR="00D41274" w:rsidRPr="00B05036">
        <w:rPr>
          <w:rFonts w:ascii="ＭＳ 明朝" w:eastAsia="ＭＳ 明朝" w:hAnsi="ＭＳ 明朝"/>
          <w:szCs w:val="21"/>
        </w:rPr>
        <w:t xml:space="preserve">による投稿先は以下の宛先とする </w:t>
      </w:r>
    </w:p>
    <w:p w14:paraId="06959040" w14:textId="23CAC4E0" w:rsidR="00B05036" w:rsidRPr="00B05036" w:rsidRDefault="00B16EFB">
      <w:pPr>
        <w:rPr>
          <w:rFonts w:ascii="ＭＳ 明朝" w:eastAsia="ＭＳ 明朝" w:hAnsi="ＭＳ 明朝"/>
          <w:szCs w:val="21"/>
          <w:lang w:eastAsia="zh-TW"/>
        </w:rPr>
      </w:pPr>
      <w:r>
        <w:rPr>
          <w:rFonts w:ascii="ＭＳ 明朝" w:eastAsia="ＭＳ 明朝" w:hAnsi="ＭＳ 明朝" w:hint="eastAsia"/>
          <w:szCs w:val="21"/>
          <w:lang w:eastAsia="zh-TW"/>
        </w:rPr>
        <w:t>九州産業大学</w:t>
      </w:r>
      <w:r w:rsidR="00D41274" w:rsidRPr="00B05036">
        <w:rPr>
          <w:rFonts w:ascii="ＭＳ 明朝" w:eastAsia="ＭＳ 明朝" w:hAnsi="ＭＳ 明朝"/>
          <w:szCs w:val="21"/>
          <w:lang w:eastAsia="zh-TW"/>
        </w:rPr>
        <w:t>「新世紀人文学論究」編集委員会事務局</w:t>
      </w:r>
    </w:p>
    <w:p w14:paraId="46523662" w14:textId="7A4BB487" w:rsidR="00B05036" w:rsidRPr="00B05036" w:rsidRDefault="00D41274">
      <w:pPr>
        <w:rPr>
          <w:rFonts w:ascii="ＭＳ 明朝" w:eastAsia="ＭＳ 明朝" w:hAnsi="ＭＳ 明朝"/>
          <w:szCs w:val="21"/>
        </w:rPr>
      </w:pPr>
      <w:r w:rsidRPr="00B05036">
        <w:rPr>
          <w:rFonts w:ascii="ＭＳ 明朝" w:eastAsia="ＭＳ 明朝" w:hAnsi="ＭＳ 明朝"/>
          <w:szCs w:val="21"/>
        </w:rPr>
        <w:t>⑴ 原稿</w:t>
      </w:r>
    </w:p>
    <w:p w14:paraId="3C383339" w14:textId="455998BA"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⑵ 論文の場合は英語による 200 ワード前後の要旨を附す。[自由] </w:t>
      </w:r>
    </w:p>
    <w:p w14:paraId="72C81D0B"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⑶ 論文の場合は日本語、英文によるキーワードをそれぞれ５つを附す。[自由] </w:t>
      </w:r>
    </w:p>
    <w:p w14:paraId="1B534C1F"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⑷ いずれの種別も英文タイトルと英文執筆者名。[必須]</w:t>
      </w:r>
    </w:p>
    <w:p w14:paraId="2E199C08" w14:textId="1944F0D0"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⑸ 投稿者の所属機関。[必須] </w:t>
      </w:r>
    </w:p>
    <w:p w14:paraId="00062F16"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⑹ 大学院生の場合は、指導教員の推薦書（書式自由）を必要とする。 </w:t>
      </w:r>
    </w:p>
    <w:p w14:paraId="73DDF3B7" w14:textId="77777777" w:rsidR="00B05036" w:rsidRPr="00B05036" w:rsidRDefault="00B05036">
      <w:pPr>
        <w:rPr>
          <w:rFonts w:ascii="ＭＳ 明朝" w:eastAsia="ＭＳ 明朝" w:hAnsi="ＭＳ 明朝"/>
          <w:szCs w:val="21"/>
        </w:rPr>
      </w:pPr>
    </w:p>
    <w:p w14:paraId="1B674BE6"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５．電子公開 </w:t>
      </w:r>
    </w:p>
    <w:p w14:paraId="3A5000F2" w14:textId="04D71BDB"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５－１ 本誌に掲載された論文は原則としてすべて電子公開する予定である。投稿者は特別の事由のないかぎり、これに同意するものとする。 </w:t>
      </w:r>
    </w:p>
    <w:p w14:paraId="0F05A79C" w14:textId="64D77FD5" w:rsidR="00D41274" w:rsidRPr="00B05036" w:rsidRDefault="00D41274">
      <w:pPr>
        <w:rPr>
          <w:rFonts w:ascii="ＭＳ 明朝" w:eastAsia="ＭＳ 明朝" w:hAnsi="ＭＳ 明朝"/>
          <w:szCs w:val="21"/>
        </w:rPr>
      </w:pPr>
      <w:r w:rsidRPr="00B05036">
        <w:rPr>
          <w:rFonts w:ascii="ＭＳ 明朝" w:eastAsia="ＭＳ 明朝" w:hAnsi="ＭＳ 明朝"/>
          <w:szCs w:val="21"/>
        </w:rPr>
        <w:t>５－２ 引用する図版、写真等については、投稿採用後に投稿者自身が責任を持って公開の許諾 をとっておくこと。</w:t>
      </w:r>
    </w:p>
    <w:p w14:paraId="7CF130BE" w14:textId="77777777" w:rsidR="00B16EFB" w:rsidRPr="00B05036" w:rsidRDefault="00B16EFB" w:rsidP="0076714A">
      <w:pPr>
        <w:jc w:val="right"/>
        <w:rPr>
          <w:rFonts w:ascii="ＭＳ 明朝" w:eastAsia="ＭＳ 明朝" w:hAnsi="ＭＳ 明朝"/>
          <w:szCs w:val="21"/>
          <w:lang w:eastAsia="zh-TW"/>
        </w:rPr>
      </w:pPr>
      <w:r>
        <w:rPr>
          <w:rFonts w:ascii="ＭＳ 明朝" w:eastAsia="ＭＳ 明朝" w:hAnsi="ＭＳ 明朝" w:hint="eastAsia"/>
          <w:szCs w:val="21"/>
          <w:lang w:eastAsia="zh-TW"/>
        </w:rPr>
        <w:t>2</w:t>
      </w:r>
      <w:r>
        <w:rPr>
          <w:rFonts w:ascii="ＭＳ 明朝" w:eastAsia="ＭＳ 明朝" w:hAnsi="ＭＳ 明朝"/>
          <w:szCs w:val="21"/>
          <w:lang w:eastAsia="zh-TW"/>
        </w:rPr>
        <w:t xml:space="preserve">019.12.1 </w:t>
      </w:r>
      <w:r>
        <w:rPr>
          <w:rFonts w:ascii="ＭＳ 明朝" w:eastAsia="ＭＳ 明朝" w:hAnsi="ＭＳ 明朝" w:hint="eastAsia"/>
          <w:szCs w:val="21"/>
          <w:lang w:eastAsia="zh-TW"/>
        </w:rPr>
        <w:t>作成</w:t>
      </w:r>
    </w:p>
    <w:p w14:paraId="62B5C86A" w14:textId="3472AB5F" w:rsidR="00D41274" w:rsidRDefault="00D41274">
      <w:pPr>
        <w:rPr>
          <w:rFonts w:ascii="ＭＳ 明朝" w:eastAsia="PMingLiU" w:hAnsi="ＭＳ 明朝"/>
          <w:szCs w:val="21"/>
          <w:lang w:eastAsia="zh-TW"/>
        </w:rPr>
      </w:pPr>
    </w:p>
    <w:p w14:paraId="2E252E62" w14:textId="63713B65" w:rsidR="00BE1EBC" w:rsidRDefault="00BE1EBC">
      <w:pPr>
        <w:rPr>
          <w:rFonts w:ascii="ＭＳ 明朝" w:eastAsia="PMingLiU" w:hAnsi="ＭＳ 明朝"/>
          <w:szCs w:val="21"/>
          <w:lang w:eastAsia="zh-TW"/>
        </w:rPr>
      </w:pPr>
    </w:p>
    <w:p w14:paraId="0A006AB6" w14:textId="77777777" w:rsidR="00BE1EBC" w:rsidRPr="00BE1EBC" w:rsidRDefault="00BE1EBC">
      <w:pPr>
        <w:rPr>
          <w:rFonts w:ascii="ＭＳ 明朝" w:eastAsia="PMingLiU" w:hAnsi="ＭＳ 明朝" w:hint="eastAsia"/>
          <w:szCs w:val="21"/>
          <w:lang w:eastAsia="zh-TW"/>
        </w:rPr>
      </w:pPr>
    </w:p>
    <w:p w14:paraId="1D8FB8C4" w14:textId="469551B4" w:rsidR="00B05036" w:rsidRPr="004E0BB8" w:rsidRDefault="00D41274" w:rsidP="00A528B9">
      <w:pPr>
        <w:jc w:val="center"/>
        <w:rPr>
          <w:rFonts w:ascii="ＭＳ 明朝" w:eastAsia="ＭＳ 明朝" w:hAnsi="ＭＳ 明朝"/>
          <w:b/>
          <w:bCs/>
          <w:sz w:val="24"/>
          <w:szCs w:val="24"/>
          <w:lang w:eastAsia="zh-TW"/>
        </w:rPr>
      </w:pPr>
      <w:r w:rsidRPr="004E0BB8">
        <w:rPr>
          <w:rFonts w:ascii="ＭＳ 明朝" w:eastAsia="ＭＳ 明朝" w:hAnsi="ＭＳ 明朝"/>
          <w:b/>
          <w:bCs/>
          <w:sz w:val="24"/>
          <w:szCs w:val="24"/>
          <w:lang w:eastAsia="zh-TW"/>
        </w:rPr>
        <w:lastRenderedPageBreak/>
        <w:t>『新世紀人文学論究』投稿原稿作成要領</w:t>
      </w:r>
    </w:p>
    <w:p w14:paraId="50550C2F" w14:textId="77777777" w:rsidR="00B05036" w:rsidRPr="00B05036" w:rsidRDefault="00B05036">
      <w:pPr>
        <w:rPr>
          <w:rFonts w:ascii="ＭＳ 明朝" w:eastAsia="ＭＳ 明朝" w:hAnsi="ＭＳ 明朝"/>
          <w:szCs w:val="21"/>
          <w:lang w:eastAsia="zh-TW"/>
        </w:rPr>
      </w:pPr>
    </w:p>
    <w:p w14:paraId="215C6AA0"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１．原稿の使用言語、分量、形式 </w:t>
      </w:r>
    </w:p>
    <w:p w14:paraId="6EC18CE7"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⑴ 使用言語は原則として日本語とする。</w:t>
      </w:r>
    </w:p>
    <w:p w14:paraId="594D5E37" w14:textId="02D68421" w:rsidR="00B05036" w:rsidRPr="00B05036" w:rsidRDefault="00D41274">
      <w:pPr>
        <w:rPr>
          <w:rFonts w:ascii="ＭＳ 明朝" w:eastAsia="ＭＳ 明朝" w:hAnsi="ＭＳ 明朝"/>
          <w:szCs w:val="21"/>
        </w:rPr>
      </w:pPr>
      <w:r w:rsidRPr="00B05036">
        <w:rPr>
          <w:rFonts w:ascii="ＭＳ 明朝" w:eastAsia="ＭＳ 明朝" w:hAnsi="ＭＳ 明朝"/>
          <w:szCs w:val="21"/>
        </w:rPr>
        <w:t>⑵ 研究論文は 12,000</w:t>
      </w:r>
      <w:r w:rsidR="000564FC">
        <w:rPr>
          <w:rFonts w:ascii="ＭＳ 明朝" w:eastAsia="ＭＳ 明朝" w:hAnsi="ＭＳ 明朝" w:hint="eastAsia"/>
          <w:szCs w:val="21"/>
        </w:rPr>
        <w:t>字</w:t>
      </w:r>
      <w:r w:rsidRPr="00B05036">
        <w:rPr>
          <w:rFonts w:ascii="ＭＳ 明朝" w:eastAsia="ＭＳ 明朝" w:hAnsi="ＭＳ 明朝"/>
          <w:szCs w:val="21"/>
        </w:rPr>
        <w:t xml:space="preserve"> から 20,000 字とする。 </w:t>
      </w:r>
    </w:p>
    <w:p w14:paraId="75EADED7"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⑶ 研究ノート、エッセイ、書評は 12,000 字以内とする。</w:t>
      </w:r>
    </w:p>
    <w:p w14:paraId="4C66C26B" w14:textId="4B544E31" w:rsidR="00B05036" w:rsidRPr="00B05036" w:rsidRDefault="00D41274">
      <w:pPr>
        <w:rPr>
          <w:rFonts w:ascii="ＭＳ 明朝" w:eastAsia="ＭＳ 明朝" w:hAnsi="ＭＳ 明朝"/>
          <w:szCs w:val="21"/>
        </w:rPr>
      </w:pPr>
      <w:r w:rsidRPr="00B05036">
        <w:rPr>
          <w:rFonts w:ascii="ＭＳ 明朝" w:eastAsia="ＭＳ 明朝" w:hAnsi="ＭＳ 明朝"/>
          <w:szCs w:val="21"/>
        </w:rPr>
        <w:t>⑷ 原稿は原則として横書きとする。</w:t>
      </w:r>
    </w:p>
    <w:p w14:paraId="5406BBB7" w14:textId="7C487907" w:rsidR="00B05036" w:rsidRPr="00B05036" w:rsidRDefault="00D41274">
      <w:pPr>
        <w:rPr>
          <w:rFonts w:ascii="ＭＳ 明朝" w:eastAsia="ＭＳ 明朝" w:hAnsi="ＭＳ 明朝"/>
          <w:szCs w:val="21"/>
        </w:rPr>
      </w:pPr>
      <w:r w:rsidRPr="00B05036">
        <w:rPr>
          <w:rFonts w:ascii="ＭＳ 明朝" w:eastAsia="ＭＳ 明朝" w:hAnsi="ＭＳ 明朝"/>
          <w:szCs w:val="21"/>
        </w:rPr>
        <w:t>⑸ 手書き原稿は原則として受け付けない。</w:t>
      </w:r>
    </w:p>
    <w:p w14:paraId="68AA45A4" w14:textId="5EA47809"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⑹ 論文に対する著作権、所有権、引用などに係る問題は、すべて投稿者の責任において対処し、剽窃、盗用問題の大きな社会性を鑑み、研究倫理を遵守すること。 </w:t>
      </w:r>
    </w:p>
    <w:p w14:paraId="670E17CE" w14:textId="77777777" w:rsidR="00B05036" w:rsidRPr="00B05036" w:rsidRDefault="00B05036">
      <w:pPr>
        <w:rPr>
          <w:rFonts w:ascii="ＭＳ 明朝" w:eastAsia="ＭＳ 明朝" w:hAnsi="ＭＳ 明朝"/>
          <w:szCs w:val="21"/>
        </w:rPr>
      </w:pPr>
    </w:p>
    <w:p w14:paraId="7240FB8F"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２．英文タイトル、英文要旨、およびキーワード（日本語/英語）</w:t>
      </w:r>
    </w:p>
    <w:p w14:paraId="049BE5BF" w14:textId="66EA5D29" w:rsidR="00B05036" w:rsidRPr="00B05036" w:rsidRDefault="00D41274">
      <w:pPr>
        <w:rPr>
          <w:rFonts w:ascii="ＭＳ 明朝" w:eastAsia="ＭＳ 明朝" w:hAnsi="ＭＳ 明朝"/>
          <w:szCs w:val="21"/>
        </w:rPr>
      </w:pPr>
      <w:r w:rsidRPr="00B05036">
        <w:rPr>
          <w:rFonts w:ascii="ＭＳ 明朝" w:eastAsia="ＭＳ 明朝" w:hAnsi="ＭＳ 明朝"/>
          <w:szCs w:val="21"/>
        </w:rPr>
        <w:t>⑴ 英文タイトルは日本語タイトルの下に、それぞれ中央に置く。同様に英文氏名は日本語氏 名の下にそれぞれ右寄せに置く。英文書体は century を用いる。なお主タイトルは 14 フォ ント、副題は 12 フォントとし、ゴチック体を用いない。英文はいずれも century を用いる。 数字、英文は半角とする。</w:t>
      </w:r>
    </w:p>
    <w:p w14:paraId="2C6A2BBE" w14:textId="4804CC61" w:rsidR="00B05036" w:rsidRPr="00B05036" w:rsidRDefault="00D41274">
      <w:pPr>
        <w:rPr>
          <w:rFonts w:ascii="ＭＳ 明朝" w:eastAsia="ＭＳ 明朝" w:hAnsi="ＭＳ 明朝"/>
          <w:szCs w:val="21"/>
        </w:rPr>
      </w:pPr>
      <w:r w:rsidRPr="00B05036">
        <w:rPr>
          <w:rFonts w:ascii="ＭＳ 明朝" w:eastAsia="ＭＳ 明朝" w:hAnsi="ＭＳ 明朝"/>
          <w:szCs w:val="21"/>
        </w:rPr>
        <w:t>⑵ 英文要旨は執筆者氏名の後におき、200 ワード前後とする。</w:t>
      </w:r>
    </w:p>
    <w:p w14:paraId="7143BF48" w14:textId="7D8043E1"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⑶ キーワードは検索の便宜のために附すもので、日本語、英語の順で、5 つとする。 </w:t>
      </w:r>
    </w:p>
    <w:p w14:paraId="6D7C07BA" w14:textId="77777777" w:rsidR="00B05036" w:rsidRPr="00B05036" w:rsidRDefault="00B05036">
      <w:pPr>
        <w:rPr>
          <w:rFonts w:ascii="ＭＳ 明朝" w:eastAsia="ＭＳ 明朝" w:hAnsi="ＭＳ 明朝"/>
          <w:szCs w:val="21"/>
        </w:rPr>
      </w:pPr>
    </w:p>
    <w:p w14:paraId="46E14B56" w14:textId="77777777" w:rsidR="00B05036" w:rsidRPr="00B16EFB" w:rsidRDefault="00D41274">
      <w:pPr>
        <w:rPr>
          <w:rFonts w:ascii="ＭＳ 明朝" w:eastAsia="ＭＳ 明朝" w:hAnsi="ＭＳ 明朝"/>
          <w:b/>
          <w:bCs/>
          <w:szCs w:val="21"/>
        </w:rPr>
      </w:pPr>
      <w:r w:rsidRPr="00B16EFB">
        <w:rPr>
          <w:rFonts w:ascii="ＭＳ 明朝" w:eastAsia="ＭＳ 明朝" w:hAnsi="ＭＳ 明朝"/>
          <w:b/>
          <w:bCs/>
          <w:szCs w:val="21"/>
        </w:rPr>
        <w:t xml:space="preserve">３．原稿の書式、体裁 </w:t>
      </w:r>
    </w:p>
    <w:p w14:paraId="332840EB"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⑴ 原稿はＡ４用紙横書きを原則として、42 字 32 行、ＭＳ明朝体 10.5 フォントの仕様とする。 原則として 16 枚以内。天地は 25/30mm,左右スペースは 25/25mm とする。</w:t>
      </w:r>
    </w:p>
    <w:p w14:paraId="3D8CD194" w14:textId="669DCA22"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⑵ ページ番号を下方中央に附す。 </w:t>
      </w:r>
    </w:p>
    <w:p w14:paraId="60C7E6DF" w14:textId="77777777" w:rsidR="00B05036" w:rsidRPr="00B05036" w:rsidRDefault="00D41274">
      <w:pPr>
        <w:rPr>
          <w:rFonts w:ascii="ＭＳ 明朝" w:eastAsia="ＭＳ 明朝" w:hAnsi="ＭＳ 明朝"/>
          <w:szCs w:val="21"/>
        </w:rPr>
      </w:pPr>
      <w:r w:rsidRPr="00B05036">
        <w:rPr>
          <w:rFonts w:ascii="ＭＳ 明朝" w:eastAsia="ＭＳ 明朝" w:hAnsi="ＭＳ 明朝"/>
          <w:szCs w:val="21"/>
        </w:rPr>
        <w:t>⑶ 数字はアラビア数字とする。原則として century を用い、ＭＳ明朝を用いない。</w:t>
      </w:r>
    </w:p>
    <w:p w14:paraId="04D8A6BE" w14:textId="4E606486" w:rsidR="00B05036" w:rsidRPr="00B05036" w:rsidRDefault="00D41274">
      <w:pPr>
        <w:rPr>
          <w:rFonts w:ascii="ＭＳ 明朝" w:eastAsia="ＭＳ 明朝" w:hAnsi="ＭＳ 明朝"/>
          <w:szCs w:val="21"/>
        </w:rPr>
      </w:pPr>
      <w:r w:rsidRPr="00B05036">
        <w:rPr>
          <w:rFonts w:ascii="ＭＳ 明朝" w:eastAsia="ＭＳ 明朝" w:hAnsi="ＭＳ 明朝"/>
          <w:szCs w:val="21"/>
        </w:rPr>
        <w:t>⑷ 読点は「、」とし、句点は「。」とする。「，」、「．」は用いない。</w:t>
      </w:r>
    </w:p>
    <w:p w14:paraId="2F98D9EF" w14:textId="62FD5147" w:rsidR="00B05036" w:rsidRPr="00B05036" w:rsidRDefault="00D41274">
      <w:pPr>
        <w:rPr>
          <w:rFonts w:ascii="ＭＳ 明朝" w:eastAsia="ＭＳ 明朝" w:hAnsi="ＭＳ 明朝"/>
          <w:szCs w:val="21"/>
        </w:rPr>
      </w:pPr>
      <w:r w:rsidRPr="00B05036">
        <w:rPr>
          <w:rFonts w:ascii="ＭＳ 明朝" w:eastAsia="ＭＳ 明朝" w:hAnsi="ＭＳ 明朝"/>
          <w:szCs w:val="21"/>
        </w:rPr>
        <w:t>⑸ 文中にダッシュを用いる場合は 2 字分をとる。ダッシュの前後にスペースを空けない。例： 東南アジアにおいて――とりわけ島嶼においては――、</w:t>
      </w:r>
    </w:p>
    <w:p w14:paraId="5005D3EF" w14:textId="2B240083"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⑹ 段落は一字下げとする。 </w:t>
      </w:r>
    </w:p>
    <w:p w14:paraId="4438AF1E" w14:textId="77777777" w:rsidR="00B05036" w:rsidRPr="00B05036" w:rsidRDefault="00D41274" w:rsidP="00DF1091">
      <w:pPr>
        <w:ind w:left="210" w:hangingChars="100" w:hanging="210"/>
        <w:rPr>
          <w:rFonts w:ascii="ＭＳ 明朝" w:eastAsia="ＭＳ 明朝" w:hAnsi="ＭＳ 明朝"/>
          <w:szCs w:val="21"/>
        </w:rPr>
      </w:pPr>
      <w:r w:rsidRPr="00B05036">
        <w:rPr>
          <w:rFonts w:ascii="ＭＳ 明朝" w:eastAsia="ＭＳ 明朝" w:hAnsi="ＭＳ 明朝"/>
          <w:szCs w:val="21"/>
        </w:rPr>
        <w:t>⑺ 引用部分は前後に 0.5 行の空間を用いて冒頭 1 字下げ 3 字を左にとり、2 行目は 2 字分を 空けて右寄せとする。</w:t>
      </w:r>
    </w:p>
    <w:p w14:paraId="7FB03284" w14:textId="696C476C" w:rsidR="00B05036" w:rsidRPr="00B05036" w:rsidRDefault="00D41274">
      <w:pPr>
        <w:rPr>
          <w:rFonts w:ascii="ＭＳ 明朝" w:eastAsia="ＭＳ 明朝" w:hAnsi="ＭＳ 明朝"/>
          <w:szCs w:val="21"/>
        </w:rPr>
      </w:pPr>
      <w:r w:rsidRPr="00B05036">
        <w:rPr>
          <w:rFonts w:ascii="ＭＳ 明朝" w:eastAsia="ＭＳ 明朝" w:hAnsi="ＭＳ 明朝"/>
          <w:szCs w:val="21"/>
        </w:rPr>
        <w:t xml:space="preserve">⑻ 引用中、誤字その他をそのまま表記する際は当該文字の上に（ママ）とルビを表記する。 </w:t>
      </w:r>
    </w:p>
    <w:p w14:paraId="780F38B9" w14:textId="77777777" w:rsidR="00B05036" w:rsidRPr="00B05036" w:rsidRDefault="00D41274" w:rsidP="00DF1091">
      <w:pPr>
        <w:ind w:left="210" w:hangingChars="100" w:hanging="210"/>
        <w:rPr>
          <w:rFonts w:ascii="ＭＳ 明朝" w:eastAsia="ＭＳ 明朝" w:hAnsi="ＭＳ 明朝"/>
          <w:szCs w:val="21"/>
        </w:rPr>
      </w:pPr>
      <w:r w:rsidRPr="00B05036">
        <w:rPr>
          <w:rFonts w:ascii="ＭＳ 明朝" w:eastAsia="ＭＳ 明朝" w:hAnsi="ＭＳ 明朝"/>
          <w:szCs w:val="21"/>
        </w:rPr>
        <w:t>⑼ 註は末尾註とし、脚註としない。また、本文中には右肩に数字を置くものとし、句読点が ある場合はその内側におく。</w:t>
      </w:r>
    </w:p>
    <w:p w14:paraId="4BF962DB" w14:textId="3A702825" w:rsidR="00B05036" w:rsidRPr="00B05036" w:rsidRDefault="00D41274">
      <w:pPr>
        <w:rPr>
          <w:rFonts w:ascii="ＭＳ 明朝" w:eastAsia="ＭＳ 明朝" w:hAnsi="ＭＳ 明朝"/>
          <w:szCs w:val="21"/>
        </w:rPr>
      </w:pPr>
      <w:r w:rsidRPr="00B05036">
        <w:rPr>
          <w:rFonts w:ascii="ＭＳ 明朝" w:eastAsia="ＭＳ 明朝" w:hAnsi="ＭＳ 明朝"/>
          <w:szCs w:val="21"/>
        </w:rPr>
        <w:t>⑽ 註は本文のあと一行空けて置き、その後に同じく一行空けて参考文献、出典とする。</w:t>
      </w:r>
    </w:p>
    <w:p w14:paraId="23B331F0" w14:textId="7BC0DBF8" w:rsidR="00B05036" w:rsidRPr="00B05036" w:rsidRDefault="00D41274">
      <w:pPr>
        <w:rPr>
          <w:rFonts w:ascii="ＭＳ 明朝" w:eastAsia="ＭＳ 明朝" w:hAnsi="ＭＳ 明朝"/>
          <w:szCs w:val="21"/>
        </w:rPr>
      </w:pPr>
      <w:r w:rsidRPr="00B05036">
        <w:rPr>
          <w:rFonts w:ascii="ＭＳ 明朝" w:eastAsia="ＭＳ 明朝" w:hAnsi="ＭＳ 明朝"/>
          <w:szCs w:val="21"/>
        </w:rPr>
        <w:t>⑾ 註、参考文献、備考、謝辞などは 10 フォントとする。</w:t>
      </w:r>
    </w:p>
    <w:p w14:paraId="17C33CDD" w14:textId="432A73C4" w:rsidR="00B05036" w:rsidRPr="00B05036" w:rsidRDefault="00D41274" w:rsidP="00DF1091">
      <w:pPr>
        <w:ind w:left="210" w:hangingChars="100" w:hanging="210"/>
        <w:rPr>
          <w:rFonts w:ascii="ＭＳ 明朝" w:eastAsia="ＭＳ 明朝" w:hAnsi="ＭＳ 明朝"/>
          <w:szCs w:val="21"/>
        </w:rPr>
      </w:pPr>
      <w:r w:rsidRPr="00B05036">
        <w:rPr>
          <w:rFonts w:ascii="ＭＳ 明朝" w:eastAsia="ＭＳ 明朝" w:hAnsi="ＭＳ 明朝"/>
          <w:szCs w:val="21"/>
        </w:rPr>
        <w:t>⑿ 参考文献は著者五十音順とし、（発行西暦年）「論文名」または『書名』、刊行機関または</w:t>
      </w:r>
      <w:r w:rsidRPr="00B05036">
        <w:rPr>
          <w:rFonts w:ascii="ＭＳ 明朝" w:eastAsia="ＭＳ 明朝" w:hAnsi="ＭＳ 明朝"/>
          <w:szCs w:val="21"/>
        </w:rPr>
        <w:lastRenderedPageBreak/>
        <w:t>出版社とし、論文の場合は掲載雑誌名を『』、巻号と掲載頁を 11-25 のように記す。</w:t>
      </w:r>
    </w:p>
    <w:p w14:paraId="57A490ED" w14:textId="77777777" w:rsidR="00B05036" w:rsidRPr="00B05036" w:rsidRDefault="00D41274" w:rsidP="00DF1091">
      <w:pPr>
        <w:ind w:leftChars="100" w:left="630" w:hangingChars="200" w:hanging="420"/>
        <w:rPr>
          <w:rFonts w:ascii="ＭＳ 明朝" w:eastAsia="ＭＳ 明朝" w:hAnsi="ＭＳ 明朝"/>
          <w:szCs w:val="21"/>
        </w:rPr>
      </w:pPr>
      <w:r w:rsidRPr="00B05036">
        <w:rPr>
          <w:rFonts w:ascii="ＭＳ 明朝" w:eastAsia="ＭＳ 明朝" w:hAnsi="ＭＳ 明朝"/>
          <w:szCs w:val="21"/>
        </w:rPr>
        <w:t xml:space="preserve"> 例 小平四郎（2001）「『吾輩は猫である』にあらわれた擬態語」、『新文学研究』3-5、 四国比較文学会 56-78 </w:t>
      </w:r>
    </w:p>
    <w:p w14:paraId="6729EC76" w14:textId="77777777" w:rsidR="00B05036" w:rsidRPr="00B05036" w:rsidRDefault="00B05036">
      <w:pPr>
        <w:rPr>
          <w:rFonts w:ascii="ＭＳ 明朝" w:eastAsia="ＭＳ 明朝" w:hAnsi="ＭＳ 明朝"/>
          <w:szCs w:val="21"/>
        </w:rPr>
      </w:pPr>
    </w:p>
    <w:p w14:paraId="3FA90786" w14:textId="54FBC3EF" w:rsidR="00232A24" w:rsidRDefault="00D41274">
      <w:pPr>
        <w:rPr>
          <w:rFonts w:ascii="ＭＳ 明朝" w:eastAsia="ＭＳ 明朝" w:hAnsi="ＭＳ 明朝"/>
          <w:szCs w:val="21"/>
        </w:rPr>
      </w:pPr>
      <w:r w:rsidRPr="00B05036">
        <w:rPr>
          <w:rFonts w:ascii="ＭＳ 明朝" w:eastAsia="ＭＳ 明朝" w:hAnsi="ＭＳ 明朝"/>
          <w:szCs w:val="21"/>
        </w:rPr>
        <w:t xml:space="preserve">*「編集委員会規定」「査読規定」「投稿規定」「原稿作成要領」については、『跨境/日本語文学研 究』（高麗大学日本研究センター）、『植民地教育史研究年報』（日本植民地教育史研究会）の諸規定をはじめ、主要学術誌を参考にした。 </w:t>
      </w:r>
    </w:p>
    <w:p w14:paraId="67F84C7C" w14:textId="4E2532F2" w:rsidR="00D41274" w:rsidRDefault="00D41274">
      <w:pPr>
        <w:rPr>
          <w:rFonts w:ascii="ＭＳ 明朝" w:eastAsia="ＭＳ 明朝" w:hAnsi="ＭＳ 明朝"/>
          <w:szCs w:val="21"/>
        </w:rPr>
      </w:pPr>
      <w:r w:rsidRPr="00B05036">
        <w:rPr>
          <w:rFonts w:ascii="ＭＳ 明朝" w:eastAsia="ＭＳ 明朝" w:hAnsi="ＭＳ 明朝"/>
          <w:szCs w:val="21"/>
        </w:rPr>
        <w:t>*不定期</w:t>
      </w:r>
      <w:r w:rsidR="00805413">
        <w:rPr>
          <w:rFonts w:ascii="ＭＳ 明朝" w:eastAsia="ＭＳ 明朝" w:hAnsi="ＭＳ 明朝" w:hint="eastAsia"/>
          <w:szCs w:val="21"/>
        </w:rPr>
        <w:t>に</w:t>
      </w:r>
      <w:r w:rsidRPr="00B05036">
        <w:rPr>
          <w:rFonts w:ascii="ＭＳ 明朝" w:eastAsia="ＭＳ 明朝" w:hAnsi="ＭＳ 明朝"/>
          <w:szCs w:val="21"/>
        </w:rPr>
        <w:t>特集号を編み、</w:t>
      </w:r>
      <w:r w:rsidR="00232A24">
        <w:rPr>
          <w:rFonts w:ascii="ＭＳ 明朝" w:eastAsia="ＭＳ 明朝" w:hAnsi="ＭＳ 明朝" w:hint="eastAsia"/>
          <w:szCs w:val="21"/>
        </w:rPr>
        <w:t>また</w:t>
      </w:r>
      <w:r w:rsidRPr="00B05036">
        <w:rPr>
          <w:rFonts w:ascii="ＭＳ 明朝" w:eastAsia="ＭＳ 明朝" w:hAnsi="ＭＳ 明朝"/>
          <w:szCs w:val="21"/>
        </w:rPr>
        <w:t>特化した内容を別冊</w:t>
      </w:r>
      <w:r w:rsidR="00232A24">
        <w:rPr>
          <w:rFonts w:ascii="ＭＳ 明朝" w:eastAsia="ＭＳ 明朝" w:hAnsi="ＭＳ 明朝" w:hint="eastAsia"/>
          <w:szCs w:val="21"/>
        </w:rPr>
        <w:t>（新世紀人文学叢書）</w:t>
      </w:r>
      <w:r w:rsidRPr="00B05036">
        <w:rPr>
          <w:rFonts w:ascii="ＭＳ 明朝" w:eastAsia="ＭＳ 明朝" w:hAnsi="ＭＳ 明朝"/>
          <w:szCs w:val="21"/>
        </w:rPr>
        <w:t>として刊行する。</w:t>
      </w:r>
    </w:p>
    <w:p w14:paraId="25DE7BC5" w14:textId="633EEF02" w:rsidR="00A528B9" w:rsidRDefault="00A528B9">
      <w:pPr>
        <w:rPr>
          <w:rFonts w:ascii="ＭＳ 明朝" w:eastAsia="ＭＳ 明朝" w:hAnsi="ＭＳ 明朝"/>
          <w:szCs w:val="21"/>
        </w:rPr>
      </w:pPr>
    </w:p>
    <w:p w14:paraId="006413A5" w14:textId="2D154EBB" w:rsidR="00A528B9" w:rsidRPr="00B05036" w:rsidRDefault="00B16EFB" w:rsidP="0076714A">
      <w:pPr>
        <w:jc w:val="right"/>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 xml:space="preserve">019.12.1 </w:t>
      </w:r>
      <w:r>
        <w:rPr>
          <w:rFonts w:ascii="ＭＳ 明朝" w:eastAsia="ＭＳ 明朝" w:hAnsi="ＭＳ 明朝" w:hint="eastAsia"/>
          <w:szCs w:val="21"/>
        </w:rPr>
        <w:t>作成</w:t>
      </w:r>
    </w:p>
    <w:p w14:paraId="257A3014" w14:textId="77777777" w:rsidR="00B16EFB" w:rsidRPr="00B05036" w:rsidRDefault="00B16EFB">
      <w:pPr>
        <w:rPr>
          <w:rFonts w:ascii="ＭＳ 明朝" w:eastAsia="ＭＳ 明朝" w:hAnsi="ＭＳ 明朝"/>
          <w:szCs w:val="21"/>
        </w:rPr>
      </w:pPr>
    </w:p>
    <w:sectPr w:rsidR="00B16EFB" w:rsidRPr="00B05036" w:rsidSect="00745CAD">
      <w:footerReference w:type="default" r:id="rId7"/>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37C8" w14:textId="77777777" w:rsidR="00582F21" w:rsidRDefault="00582F21" w:rsidP="00745CAD">
      <w:r>
        <w:separator/>
      </w:r>
    </w:p>
  </w:endnote>
  <w:endnote w:type="continuationSeparator" w:id="0">
    <w:p w14:paraId="4FA4F46F" w14:textId="77777777" w:rsidR="00582F21" w:rsidRDefault="00582F21" w:rsidP="0074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938"/>
      <w:docPartObj>
        <w:docPartGallery w:val="Page Numbers (Bottom of Page)"/>
        <w:docPartUnique/>
      </w:docPartObj>
    </w:sdtPr>
    <w:sdtContent>
      <w:p w14:paraId="099EB5FF" w14:textId="525DA89E" w:rsidR="00745CAD" w:rsidRDefault="00745CAD">
        <w:pPr>
          <w:pStyle w:val="a7"/>
          <w:jc w:val="center"/>
        </w:pPr>
        <w:r>
          <w:fldChar w:fldCharType="begin"/>
        </w:r>
        <w:r>
          <w:instrText>PAGE   \* MERGEFORMAT</w:instrText>
        </w:r>
        <w:r>
          <w:fldChar w:fldCharType="separate"/>
        </w:r>
        <w:r>
          <w:rPr>
            <w:lang w:val="ja-JP"/>
          </w:rPr>
          <w:t>2</w:t>
        </w:r>
        <w:r>
          <w:fldChar w:fldCharType="end"/>
        </w:r>
      </w:p>
    </w:sdtContent>
  </w:sdt>
  <w:p w14:paraId="14FDDD98" w14:textId="77777777" w:rsidR="00745CAD" w:rsidRDefault="00745C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B4D9" w14:textId="77777777" w:rsidR="00582F21" w:rsidRDefault="00582F21" w:rsidP="00745CAD">
      <w:r>
        <w:separator/>
      </w:r>
    </w:p>
  </w:footnote>
  <w:footnote w:type="continuationSeparator" w:id="0">
    <w:p w14:paraId="2B15873D" w14:textId="77777777" w:rsidR="00582F21" w:rsidRDefault="00582F21" w:rsidP="00745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74"/>
    <w:rsid w:val="0004253C"/>
    <w:rsid w:val="000564FC"/>
    <w:rsid w:val="000B27FC"/>
    <w:rsid w:val="000C186A"/>
    <w:rsid w:val="000C45FB"/>
    <w:rsid w:val="000F4818"/>
    <w:rsid w:val="001205CE"/>
    <w:rsid w:val="00121D55"/>
    <w:rsid w:val="00182746"/>
    <w:rsid w:val="00197EFA"/>
    <w:rsid w:val="001D3BFA"/>
    <w:rsid w:val="00214CB6"/>
    <w:rsid w:val="00232A24"/>
    <w:rsid w:val="002F1CC8"/>
    <w:rsid w:val="002F6334"/>
    <w:rsid w:val="00341944"/>
    <w:rsid w:val="003902CB"/>
    <w:rsid w:val="003D4FA3"/>
    <w:rsid w:val="003E5075"/>
    <w:rsid w:val="003F0226"/>
    <w:rsid w:val="00464E10"/>
    <w:rsid w:val="004E0BB8"/>
    <w:rsid w:val="00502E4E"/>
    <w:rsid w:val="0051080B"/>
    <w:rsid w:val="00582F21"/>
    <w:rsid w:val="005911AD"/>
    <w:rsid w:val="005E5768"/>
    <w:rsid w:val="00634B89"/>
    <w:rsid w:val="006403D2"/>
    <w:rsid w:val="0064507F"/>
    <w:rsid w:val="00670E4D"/>
    <w:rsid w:val="00745CAD"/>
    <w:rsid w:val="0076714A"/>
    <w:rsid w:val="0077053C"/>
    <w:rsid w:val="007C02E4"/>
    <w:rsid w:val="00805413"/>
    <w:rsid w:val="00891AE9"/>
    <w:rsid w:val="00894972"/>
    <w:rsid w:val="00896CC2"/>
    <w:rsid w:val="008A5C10"/>
    <w:rsid w:val="009A488D"/>
    <w:rsid w:val="009C76BD"/>
    <w:rsid w:val="00A528B9"/>
    <w:rsid w:val="00A70A32"/>
    <w:rsid w:val="00A84C20"/>
    <w:rsid w:val="00AA70D7"/>
    <w:rsid w:val="00AE67C0"/>
    <w:rsid w:val="00B05036"/>
    <w:rsid w:val="00B16EFB"/>
    <w:rsid w:val="00B42927"/>
    <w:rsid w:val="00B654CF"/>
    <w:rsid w:val="00BE1EBC"/>
    <w:rsid w:val="00BE2F54"/>
    <w:rsid w:val="00BE6CA4"/>
    <w:rsid w:val="00C1285D"/>
    <w:rsid w:val="00C54B0F"/>
    <w:rsid w:val="00C97C45"/>
    <w:rsid w:val="00CA2E6E"/>
    <w:rsid w:val="00CC03EF"/>
    <w:rsid w:val="00D07D7E"/>
    <w:rsid w:val="00D215AA"/>
    <w:rsid w:val="00D41274"/>
    <w:rsid w:val="00DD0E4C"/>
    <w:rsid w:val="00DF0C3C"/>
    <w:rsid w:val="00DF1091"/>
    <w:rsid w:val="00DF41C3"/>
    <w:rsid w:val="00E136DD"/>
    <w:rsid w:val="00E408A4"/>
    <w:rsid w:val="00E51E81"/>
    <w:rsid w:val="00EA72D7"/>
    <w:rsid w:val="00EC7979"/>
    <w:rsid w:val="00ED2ABC"/>
    <w:rsid w:val="00F45FEF"/>
    <w:rsid w:val="00F8431C"/>
    <w:rsid w:val="00F90380"/>
    <w:rsid w:val="00FA58F1"/>
    <w:rsid w:val="00FC12D6"/>
    <w:rsid w:val="00FC3BA6"/>
    <w:rsid w:val="00FD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97C569"/>
  <w15:chartTrackingRefBased/>
  <w15:docId w15:val="{EF5953F8-BE9A-4B44-B9D9-F9A499DE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274"/>
    <w:rPr>
      <w:color w:val="0563C1" w:themeColor="hyperlink"/>
      <w:u w:val="single"/>
    </w:rPr>
  </w:style>
  <w:style w:type="character" w:styleId="a4">
    <w:name w:val="Unresolved Mention"/>
    <w:basedOn w:val="a0"/>
    <w:uiPriority w:val="99"/>
    <w:semiHidden/>
    <w:unhideWhenUsed/>
    <w:rsid w:val="00D41274"/>
    <w:rPr>
      <w:color w:val="605E5C"/>
      <w:shd w:val="clear" w:color="auto" w:fill="E1DFDD"/>
    </w:rPr>
  </w:style>
  <w:style w:type="paragraph" w:styleId="a5">
    <w:name w:val="header"/>
    <w:basedOn w:val="a"/>
    <w:link w:val="a6"/>
    <w:uiPriority w:val="99"/>
    <w:unhideWhenUsed/>
    <w:rsid w:val="00745CAD"/>
    <w:pPr>
      <w:tabs>
        <w:tab w:val="center" w:pos="4252"/>
        <w:tab w:val="right" w:pos="8504"/>
      </w:tabs>
      <w:snapToGrid w:val="0"/>
    </w:pPr>
  </w:style>
  <w:style w:type="character" w:customStyle="1" w:styleId="a6">
    <w:name w:val="ヘッダー (文字)"/>
    <w:basedOn w:val="a0"/>
    <w:link w:val="a5"/>
    <w:uiPriority w:val="99"/>
    <w:rsid w:val="00745CAD"/>
  </w:style>
  <w:style w:type="paragraph" w:styleId="a7">
    <w:name w:val="footer"/>
    <w:basedOn w:val="a"/>
    <w:link w:val="a8"/>
    <w:uiPriority w:val="99"/>
    <w:unhideWhenUsed/>
    <w:rsid w:val="00745CAD"/>
    <w:pPr>
      <w:tabs>
        <w:tab w:val="center" w:pos="4252"/>
        <w:tab w:val="right" w:pos="8504"/>
      </w:tabs>
      <w:snapToGrid w:val="0"/>
    </w:pPr>
  </w:style>
  <w:style w:type="character" w:customStyle="1" w:styleId="a8">
    <w:name w:val="フッター (文字)"/>
    <w:basedOn w:val="a0"/>
    <w:link w:val="a7"/>
    <w:uiPriority w:val="99"/>
    <w:rsid w:val="00745CAD"/>
  </w:style>
  <w:style w:type="paragraph" w:styleId="a9">
    <w:name w:val="Date"/>
    <w:basedOn w:val="a"/>
    <w:next w:val="a"/>
    <w:link w:val="aa"/>
    <w:uiPriority w:val="99"/>
    <w:semiHidden/>
    <w:unhideWhenUsed/>
    <w:rsid w:val="00A84C20"/>
  </w:style>
  <w:style w:type="character" w:customStyle="1" w:styleId="aa">
    <w:name w:val="日付 (文字)"/>
    <w:basedOn w:val="a0"/>
    <w:link w:val="a9"/>
    <w:uiPriority w:val="99"/>
    <w:semiHidden/>
    <w:rsid w:val="00A84C20"/>
  </w:style>
  <w:style w:type="table" w:styleId="ab">
    <w:name w:val="Table Grid"/>
    <w:basedOn w:val="a1"/>
    <w:uiPriority w:val="39"/>
    <w:rsid w:val="00D2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92710">
      <w:bodyDiv w:val="1"/>
      <w:marLeft w:val="0"/>
      <w:marRight w:val="0"/>
      <w:marTop w:val="0"/>
      <w:marBottom w:val="0"/>
      <w:divBdr>
        <w:top w:val="none" w:sz="0" w:space="0" w:color="auto"/>
        <w:left w:val="none" w:sz="0" w:space="0" w:color="auto"/>
        <w:bottom w:val="none" w:sz="0" w:space="0" w:color="auto"/>
        <w:right w:val="none" w:sz="0" w:space="0" w:color="auto"/>
      </w:divBdr>
      <w:divsChild>
        <w:div w:id="43070296">
          <w:marLeft w:val="0"/>
          <w:marRight w:val="0"/>
          <w:marTop w:val="0"/>
          <w:marBottom w:val="0"/>
          <w:divBdr>
            <w:top w:val="none" w:sz="0" w:space="0" w:color="auto"/>
            <w:left w:val="none" w:sz="0" w:space="0" w:color="auto"/>
            <w:bottom w:val="none" w:sz="0" w:space="0" w:color="auto"/>
            <w:right w:val="none" w:sz="0" w:space="0" w:color="auto"/>
          </w:divBdr>
        </w:div>
        <w:div w:id="1107696424">
          <w:marLeft w:val="0"/>
          <w:marRight w:val="0"/>
          <w:marTop w:val="0"/>
          <w:marBottom w:val="0"/>
          <w:divBdr>
            <w:top w:val="none" w:sz="0" w:space="0" w:color="auto"/>
            <w:left w:val="none" w:sz="0" w:space="0" w:color="auto"/>
            <w:bottom w:val="none" w:sz="0" w:space="0" w:color="auto"/>
            <w:right w:val="none" w:sz="0" w:space="0" w:color="auto"/>
          </w:divBdr>
        </w:div>
        <w:div w:id="141166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40F00-ABE8-401A-8B0A-1165FA26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1056</Words>
  <Characters>6025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寛</dc:creator>
  <cp:keywords/>
  <dc:description/>
  <cp:lastModifiedBy>順一郎</cp:lastModifiedBy>
  <cp:revision>31</cp:revision>
  <cp:lastPrinted>2022-07-06T08:34:00Z</cp:lastPrinted>
  <dcterms:created xsi:type="dcterms:W3CDTF">2021-06-01T12:36:00Z</dcterms:created>
  <dcterms:modified xsi:type="dcterms:W3CDTF">2022-09-22T04:21:00Z</dcterms:modified>
</cp:coreProperties>
</file>